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B5" w:rsidRPr="003931DB" w:rsidRDefault="00A257B5" w:rsidP="00A257B5">
      <w:pPr>
        <w:spacing w:line="600" w:lineRule="exact"/>
        <w:jc w:val="center"/>
        <w:rPr>
          <w:rFonts w:ascii="方正小标宋简体" w:eastAsia="方正小标宋简体" w:hint="eastAsia"/>
          <w:bCs/>
          <w:sz w:val="44"/>
          <w:szCs w:val="44"/>
        </w:rPr>
      </w:pPr>
      <w:r w:rsidRPr="003931DB">
        <w:rPr>
          <w:rFonts w:ascii="方正小标宋简体" w:eastAsia="方正小标宋简体" w:hint="eastAsia"/>
          <w:bCs/>
          <w:sz w:val="44"/>
          <w:szCs w:val="44"/>
        </w:rPr>
        <w:t>化妆品监督管理条例</w:t>
      </w:r>
    </w:p>
    <w:p w:rsidR="00A257B5" w:rsidRPr="003931DB" w:rsidRDefault="00A257B5" w:rsidP="00A257B5">
      <w:pPr>
        <w:spacing w:line="600" w:lineRule="exact"/>
        <w:jc w:val="center"/>
        <w:rPr>
          <w:rFonts w:eastAsia="楷体_GB2312"/>
          <w:bCs/>
          <w:sz w:val="32"/>
          <w:szCs w:val="32"/>
        </w:rPr>
      </w:pPr>
      <w:r w:rsidRPr="003931DB">
        <w:rPr>
          <w:rFonts w:eastAsia="楷体_GB2312"/>
          <w:bCs/>
          <w:sz w:val="32"/>
          <w:szCs w:val="32"/>
        </w:rPr>
        <w:t>（征求意见稿）</w:t>
      </w:r>
    </w:p>
    <w:p w:rsidR="00A257B5" w:rsidRPr="003931DB" w:rsidRDefault="00A257B5" w:rsidP="00A257B5">
      <w:pPr>
        <w:spacing w:line="600" w:lineRule="exact"/>
        <w:jc w:val="center"/>
        <w:rPr>
          <w:rFonts w:eastAsia="仿宋_GB2312"/>
          <w:sz w:val="32"/>
          <w:szCs w:val="32"/>
        </w:rPr>
      </w:pPr>
    </w:p>
    <w:p w:rsidR="00A257B5" w:rsidRPr="003931DB" w:rsidRDefault="00A257B5" w:rsidP="00A257B5">
      <w:pPr>
        <w:spacing w:line="600" w:lineRule="exact"/>
        <w:jc w:val="center"/>
        <w:rPr>
          <w:rFonts w:eastAsia="黑体"/>
          <w:sz w:val="32"/>
          <w:szCs w:val="32"/>
        </w:rPr>
      </w:pPr>
      <w:r w:rsidRPr="003931DB">
        <w:rPr>
          <w:rFonts w:eastAsia="黑体"/>
          <w:sz w:val="32"/>
          <w:szCs w:val="32"/>
        </w:rPr>
        <w:t>第一章　总</w:t>
      </w:r>
      <w:r w:rsidRPr="003931DB">
        <w:rPr>
          <w:rFonts w:eastAsia="黑体"/>
          <w:sz w:val="32"/>
          <w:szCs w:val="32"/>
        </w:rPr>
        <w:t xml:space="preserve"> </w:t>
      </w:r>
      <w:r w:rsidRPr="003931DB">
        <w:rPr>
          <w:rFonts w:eastAsia="黑体"/>
          <w:sz w:val="32"/>
          <w:szCs w:val="32"/>
        </w:rPr>
        <w:t>则</w:t>
      </w:r>
    </w:p>
    <w:p w:rsidR="00A257B5" w:rsidRPr="003931DB" w:rsidRDefault="00A257B5" w:rsidP="00A257B5">
      <w:pPr>
        <w:spacing w:line="600" w:lineRule="exact"/>
        <w:ind w:firstLine="645"/>
        <w:rPr>
          <w:rFonts w:eastAsia="仿宋_GB2312"/>
          <w:sz w:val="32"/>
          <w:szCs w:val="32"/>
        </w:rPr>
      </w:pPr>
      <w:r w:rsidRPr="003931DB">
        <w:rPr>
          <w:rFonts w:eastAsia="黑体"/>
          <w:sz w:val="32"/>
          <w:szCs w:val="32"/>
        </w:rPr>
        <w:t>第一条</w:t>
      </w:r>
      <w:r>
        <w:rPr>
          <w:rFonts w:eastAsia="黑体" w:hint="eastAsia"/>
          <w:sz w:val="32"/>
          <w:szCs w:val="32"/>
        </w:rPr>
        <w:t>（</w:t>
      </w:r>
      <w:r w:rsidRPr="003931DB">
        <w:rPr>
          <w:rFonts w:eastAsia="黑体"/>
          <w:sz w:val="32"/>
          <w:szCs w:val="32"/>
        </w:rPr>
        <w:t>立法目的</w:t>
      </w:r>
      <w:r>
        <w:rPr>
          <w:rFonts w:eastAsia="黑体" w:hint="eastAsia"/>
          <w:sz w:val="32"/>
          <w:szCs w:val="32"/>
        </w:rPr>
        <w:t>）</w:t>
      </w:r>
      <w:r>
        <w:rPr>
          <w:rFonts w:eastAsia="黑体" w:hint="eastAsia"/>
          <w:sz w:val="32"/>
          <w:szCs w:val="32"/>
        </w:rPr>
        <w:t xml:space="preserve"> </w:t>
      </w:r>
      <w:r w:rsidRPr="003931DB">
        <w:rPr>
          <w:rFonts w:eastAsia="仿宋_GB2312"/>
          <w:sz w:val="32"/>
          <w:szCs w:val="32"/>
        </w:rPr>
        <w:t>为规范化妆品生产经营活动，加强化妆品监督管理，保证化妆品质量安全，保障消费者健康，制定本条例。</w:t>
      </w:r>
    </w:p>
    <w:p w:rsidR="00A257B5" w:rsidRPr="003931DB" w:rsidRDefault="00A257B5" w:rsidP="00A257B5">
      <w:pPr>
        <w:spacing w:line="600" w:lineRule="exact"/>
        <w:ind w:firstLine="645"/>
        <w:rPr>
          <w:rFonts w:eastAsia="仿宋_GB2312"/>
          <w:kern w:val="0"/>
          <w:sz w:val="32"/>
          <w:szCs w:val="32"/>
          <w:u w:val="single"/>
        </w:rPr>
      </w:pPr>
      <w:r w:rsidRPr="003931DB">
        <w:rPr>
          <w:rFonts w:eastAsia="黑体"/>
          <w:sz w:val="32"/>
          <w:szCs w:val="32"/>
        </w:rPr>
        <w:t>第二条（适用范围）</w:t>
      </w:r>
      <w:r w:rsidRPr="003931DB">
        <w:rPr>
          <w:rFonts w:eastAsia="黑体"/>
          <w:sz w:val="32"/>
          <w:szCs w:val="32"/>
        </w:rPr>
        <w:t xml:space="preserve"> </w:t>
      </w:r>
      <w:r w:rsidRPr="003931DB">
        <w:rPr>
          <w:rFonts w:eastAsia="仿宋_GB2312"/>
          <w:kern w:val="0"/>
          <w:sz w:val="32"/>
          <w:szCs w:val="32"/>
        </w:rPr>
        <w:t>在中华人民共和国境内从事化妆品研制、生产、经营及其监督管理，应当遵守本条例。</w:t>
      </w:r>
    </w:p>
    <w:p w:rsidR="00A257B5" w:rsidRPr="003931DB" w:rsidRDefault="00A257B5" w:rsidP="00A257B5">
      <w:pPr>
        <w:spacing w:line="600" w:lineRule="exact"/>
        <w:ind w:firstLine="645"/>
        <w:rPr>
          <w:rFonts w:eastAsia="黑体"/>
          <w:sz w:val="32"/>
          <w:szCs w:val="32"/>
        </w:rPr>
      </w:pPr>
      <w:r w:rsidRPr="003931DB">
        <w:rPr>
          <w:rFonts w:eastAsia="黑体"/>
          <w:sz w:val="32"/>
          <w:szCs w:val="32"/>
        </w:rPr>
        <w:t>第三条（化妆品定义）</w:t>
      </w:r>
      <w:r w:rsidRPr="003931DB">
        <w:rPr>
          <w:rFonts w:eastAsia="仿宋_GB2312"/>
          <w:sz w:val="32"/>
          <w:szCs w:val="32"/>
        </w:rPr>
        <w:t xml:space="preserve"> </w:t>
      </w:r>
      <w:r w:rsidRPr="003931DB">
        <w:rPr>
          <w:rFonts w:eastAsia="仿宋_GB2312"/>
          <w:sz w:val="32"/>
          <w:szCs w:val="32"/>
        </w:rPr>
        <w:t>本条例所称化妆品，是指以涂擦、喷洒或者其他类似方法，散布于人体表面（皮肤、毛发、指甲、口唇等）、牙齿以及口腔粘膜，以清洁、保护、美化、修饰以及保持其处于良好状态为目的的产品。</w:t>
      </w:r>
    </w:p>
    <w:p w:rsidR="00A257B5" w:rsidRPr="003931DB" w:rsidRDefault="00A257B5" w:rsidP="00A257B5">
      <w:pPr>
        <w:spacing w:line="600" w:lineRule="exact"/>
        <w:ind w:firstLine="645"/>
        <w:rPr>
          <w:rFonts w:eastAsia="仿宋_GB2312"/>
          <w:sz w:val="32"/>
          <w:szCs w:val="32"/>
        </w:rPr>
      </w:pPr>
      <w:r w:rsidRPr="003931DB">
        <w:rPr>
          <w:rFonts w:eastAsia="黑体"/>
          <w:sz w:val="32"/>
          <w:szCs w:val="32"/>
        </w:rPr>
        <w:t>第四条（职责分工）</w:t>
      </w:r>
      <w:r w:rsidRPr="003931DB">
        <w:rPr>
          <w:rFonts w:eastAsia="黑体"/>
          <w:sz w:val="32"/>
          <w:szCs w:val="32"/>
        </w:rPr>
        <w:t xml:space="preserve"> </w:t>
      </w:r>
      <w:r w:rsidRPr="003931DB">
        <w:rPr>
          <w:rFonts w:eastAsia="仿宋_GB2312"/>
          <w:sz w:val="32"/>
          <w:szCs w:val="32"/>
        </w:rPr>
        <w:t>国务院食品药品监督管理部门负责全国化妆品监督管理工作。国务院有关部门在各自职责范围内负责与化妆品有关的监督管理工作。</w:t>
      </w:r>
    </w:p>
    <w:p w:rsidR="00A257B5" w:rsidRPr="003931DB" w:rsidRDefault="00A257B5" w:rsidP="00A257B5">
      <w:pPr>
        <w:spacing w:line="600" w:lineRule="exact"/>
        <w:ind w:firstLine="645"/>
        <w:rPr>
          <w:rFonts w:eastAsia="仿宋_GB2312"/>
          <w:sz w:val="32"/>
          <w:szCs w:val="32"/>
        </w:rPr>
      </w:pPr>
      <w:r w:rsidRPr="003931DB">
        <w:rPr>
          <w:rFonts w:eastAsia="仿宋_GB2312"/>
          <w:sz w:val="32"/>
          <w:szCs w:val="32"/>
        </w:rPr>
        <w:t>县级以上地方人民政府食品药品监督管理部门负责本行政区域的化妆品监督管理工作。县级以上地方人民政府有关部门在各自职责范围内负责与化妆品有关的监督管理工作。</w:t>
      </w:r>
    </w:p>
    <w:p w:rsidR="00A257B5" w:rsidRPr="003931DB" w:rsidRDefault="00A257B5" w:rsidP="00A257B5">
      <w:pPr>
        <w:spacing w:line="600" w:lineRule="exact"/>
        <w:ind w:firstLine="648"/>
        <w:rPr>
          <w:rFonts w:eastAsia="仿宋_GB2312"/>
          <w:sz w:val="32"/>
          <w:szCs w:val="30"/>
        </w:rPr>
      </w:pPr>
      <w:r w:rsidRPr="003931DB">
        <w:rPr>
          <w:rFonts w:eastAsia="黑体"/>
          <w:sz w:val="32"/>
          <w:szCs w:val="32"/>
        </w:rPr>
        <w:t>第五条（基本原则之一：企业主体责任原则）</w:t>
      </w:r>
      <w:r>
        <w:rPr>
          <w:rFonts w:eastAsia="黑体" w:hint="eastAsia"/>
          <w:sz w:val="32"/>
          <w:szCs w:val="32"/>
        </w:rPr>
        <w:t xml:space="preserve"> </w:t>
      </w:r>
      <w:r w:rsidRPr="003931DB">
        <w:rPr>
          <w:rFonts w:eastAsia="仿宋_GB2312"/>
          <w:sz w:val="32"/>
          <w:szCs w:val="30"/>
        </w:rPr>
        <w:t>化妆品生产经营者承担化妆品质</w:t>
      </w:r>
      <w:proofErr w:type="gramStart"/>
      <w:r w:rsidRPr="003931DB">
        <w:rPr>
          <w:rFonts w:eastAsia="仿宋_GB2312"/>
          <w:sz w:val="32"/>
          <w:szCs w:val="30"/>
        </w:rPr>
        <w:t>量安全</w:t>
      </w:r>
      <w:proofErr w:type="gramEnd"/>
      <w:r w:rsidRPr="003931DB">
        <w:rPr>
          <w:rFonts w:eastAsia="仿宋_GB2312"/>
          <w:sz w:val="32"/>
          <w:szCs w:val="30"/>
        </w:rPr>
        <w:t>主体责任，应当依照法律、法规和标准从事生产经营活动，加强管理，诚信自律，保证</w:t>
      </w:r>
      <w:r w:rsidRPr="003931DB">
        <w:rPr>
          <w:rFonts w:eastAsia="仿宋_GB2312"/>
          <w:sz w:val="32"/>
          <w:szCs w:val="30"/>
        </w:rPr>
        <w:lastRenderedPageBreak/>
        <w:t>化妆品质量安全，并对因化妆品质</w:t>
      </w:r>
      <w:proofErr w:type="gramStart"/>
      <w:r w:rsidRPr="003931DB">
        <w:rPr>
          <w:rFonts w:eastAsia="仿宋_GB2312"/>
          <w:sz w:val="32"/>
          <w:szCs w:val="30"/>
        </w:rPr>
        <w:t>量安全</w:t>
      </w:r>
      <w:proofErr w:type="gramEnd"/>
      <w:r w:rsidRPr="003931DB">
        <w:rPr>
          <w:rFonts w:eastAsia="仿宋_GB2312"/>
          <w:sz w:val="32"/>
          <w:szCs w:val="30"/>
        </w:rPr>
        <w:t>问题给消费者造成的损害承担民事赔偿责任。</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第六条（基本原则之二：行业自律原则）</w:t>
      </w:r>
      <w:r>
        <w:rPr>
          <w:rFonts w:eastAsia="黑体" w:hint="eastAsia"/>
          <w:sz w:val="32"/>
          <w:szCs w:val="32"/>
        </w:rPr>
        <w:t xml:space="preserve"> </w:t>
      </w:r>
      <w:r w:rsidRPr="003931DB">
        <w:rPr>
          <w:rFonts w:eastAsia="仿宋_GB2312"/>
          <w:sz w:val="32"/>
          <w:szCs w:val="32"/>
        </w:rPr>
        <w:t>化妆品行业协会应当加强行业自律，督促引导化妆品生产经营者依照法律法规和标准从事生产经营活动，推动行业诚信建设，宣传普及化妆品质</w:t>
      </w:r>
      <w:proofErr w:type="gramStart"/>
      <w:r w:rsidRPr="003931DB">
        <w:rPr>
          <w:rFonts w:eastAsia="仿宋_GB2312"/>
          <w:sz w:val="32"/>
          <w:szCs w:val="32"/>
        </w:rPr>
        <w:t>量安全</w:t>
      </w:r>
      <w:proofErr w:type="gramEnd"/>
      <w:r w:rsidRPr="003931DB">
        <w:rPr>
          <w:rFonts w:eastAsia="仿宋_GB2312"/>
          <w:sz w:val="32"/>
          <w:szCs w:val="32"/>
        </w:rPr>
        <w:t>知识。</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第七条（基本原则之三：社会监督）</w:t>
      </w:r>
      <w:r>
        <w:rPr>
          <w:rFonts w:eastAsia="黑体" w:hint="eastAsia"/>
          <w:sz w:val="32"/>
          <w:szCs w:val="32"/>
        </w:rPr>
        <w:t xml:space="preserve"> </w:t>
      </w:r>
      <w:r w:rsidRPr="003931DB">
        <w:rPr>
          <w:rFonts w:eastAsia="仿宋_GB2312"/>
          <w:sz w:val="32"/>
          <w:szCs w:val="32"/>
        </w:rPr>
        <w:t>任何组织和个人有权举报化妆品生产经营者违反本条例的行为，有权对化妆品监督管理工作提出意见和建议。</w:t>
      </w:r>
    </w:p>
    <w:p w:rsidR="00A257B5" w:rsidRPr="003931DB" w:rsidRDefault="00A257B5" w:rsidP="00A257B5">
      <w:pPr>
        <w:spacing w:line="600" w:lineRule="exact"/>
        <w:ind w:firstLine="648"/>
        <w:rPr>
          <w:rFonts w:eastAsia="仿宋_GB2312"/>
          <w:sz w:val="32"/>
          <w:szCs w:val="32"/>
        </w:rPr>
      </w:pPr>
      <w:r w:rsidRPr="003931DB">
        <w:rPr>
          <w:rFonts w:eastAsia="仿宋_GB2312"/>
          <w:sz w:val="32"/>
          <w:szCs w:val="32"/>
        </w:rPr>
        <w:t>有关化妆品质</w:t>
      </w:r>
      <w:proofErr w:type="gramStart"/>
      <w:r w:rsidRPr="003931DB">
        <w:rPr>
          <w:rFonts w:eastAsia="仿宋_GB2312"/>
          <w:sz w:val="32"/>
          <w:szCs w:val="32"/>
        </w:rPr>
        <w:t>量安全</w:t>
      </w:r>
      <w:proofErr w:type="gramEnd"/>
      <w:r w:rsidRPr="003931DB">
        <w:rPr>
          <w:rFonts w:eastAsia="仿宋_GB2312"/>
          <w:sz w:val="32"/>
          <w:szCs w:val="32"/>
        </w:rPr>
        <w:t>的举报经调查属实的，食品药品监督管理部门根据相关规定给予奖励。</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第八条（信息公开）</w:t>
      </w:r>
      <w:r>
        <w:rPr>
          <w:rFonts w:eastAsia="黑体" w:hint="eastAsia"/>
          <w:sz w:val="32"/>
          <w:szCs w:val="32"/>
        </w:rPr>
        <w:t xml:space="preserve"> </w:t>
      </w:r>
      <w:r w:rsidRPr="003931DB">
        <w:rPr>
          <w:rFonts w:eastAsia="仿宋_GB2312"/>
          <w:sz w:val="32"/>
          <w:szCs w:val="32"/>
        </w:rPr>
        <w:t>食品药品监督管理部门应当通过统一信息平台依法及时公开化妆品监督管理信息。</w:t>
      </w:r>
    </w:p>
    <w:p w:rsidR="00A257B5" w:rsidRPr="003931DB" w:rsidRDefault="00A257B5" w:rsidP="00A257B5">
      <w:pPr>
        <w:spacing w:line="600" w:lineRule="exact"/>
        <w:jc w:val="center"/>
        <w:rPr>
          <w:rFonts w:eastAsia="黑体"/>
          <w:sz w:val="32"/>
          <w:szCs w:val="32"/>
        </w:rPr>
      </w:pPr>
    </w:p>
    <w:p w:rsidR="00A257B5" w:rsidRPr="003931DB" w:rsidRDefault="00A257B5" w:rsidP="00A257B5">
      <w:pPr>
        <w:spacing w:line="600" w:lineRule="exact"/>
        <w:jc w:val="center"/>
        <w:rPr>
          <w:rFonts w:eastAsia="仿宋_GB2312"/>
          <w:sz w:val="32"/>
          <w:szCs w:val="32"/>
        </w:rPr>
      </w:pPr>
      <w:r w:rsidRPr="003931DB">
        <w:rPr>
          <w:rFonts w:eastAsia="黑体"/>
          <w:sz w:val="32"/>
          <w:szCs w:val="32"/>
        </w:rPr>
        <w:t>第二章</w:t>
      </w:r>
      <w:r w:rsidRPr="003931DB">
        <w:rPr>
          <w:rFonts w:eastAsia="黑体"/>
          <w:sz w:val="32"/>
          <w:szCs w:val="32"/>
        </w:rPr>
        <w:t xml:space="preserve"> </w:t>
      </w:r>
      <w:r w:rsidRPr="003931DB">
        <w:rPr>
          <w:rFonts w:eastAsia="黑体"/>
          <w:sz w:val="32"/>
          <w:szCs w:val="32"/>
        </w:rPr>
        <w:t>原料与产品管理</w:t>
      </w:r>
    </w:p>
    <w:p w:rsidR="00A257B5" w:rsidRPr="003931DB" w:rsidRDefault="00A257B5" w:rsidP="00A257B5">
      <w:pPr>
        <w:spacing w:line="600" w:lineRule="exact"/>
        <w:ind w:firstLineChars="200" w:firstLine="656"/>
        <w:rPr>
          <w:rFonts w:eastAsia="仿宋_GB2312"/>
          <w:sz w:val="32"/>
          <w:szCs w:val="32"/>
        </w:rPr>
      </w:pPr>
      <w:r w:rsidRPr="003931DB">
        <w:rPr>
          <w:rFonts w:eastAsia="黑体"/>
          <w:color w:val="000000"/>
          <w:spacing w:val="4"/>
          <w:sz w:val="32"/>
          <w:szCs w:val="32"/>
        </w:rPr>
        <w:t>第九条（原料目录管理）</w:t>
      </w:r>
      <w:r w:rsidRPr="003931DB">
        <w:rPr>
          <w:rFonts w:eastAsia="黑体" w:hint="eastAsia"/>
          <w:color w:val="000000"/>
          <w:spacing w:val="4"/>
          <w:sz w:val="32"/>
          <w:szCs w:val="32"/>
        </w:rPr>
        <w:t xml:space="preserve"> </w:t>
      </w:r>
      <w:r w:rsidRPr="003931DB">
        <w:rPr>
          <w:rFonts w:eastAsia="仿宋_GB2312"/>
          <w:spacing w:val="4"/>
          <w:sz w:val="32"/>
          <w:szCs w:val="32"/>
        </w:rPr>
        <w:t>国家对化妆品原料实行目录管理。</w:t>
      </w:r>
      <w:r w:rsidRPr="003931DB">
        <w:rPr>
          <w:rFonts w:eastAsia="仿宋_GB2312"/>
          <w:sz w:val="32"/>
          <w:szCs w:val="32"/>
        </w:rPr>
        <w:t>化妆品禁用原料、限用原料、允许使用的特定原料、已使用原料目录由国务院食品药品监督管理部门制定、调整并公布。</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第十条（新原料评价）</w:t>
      </w:r>
      <w:r>
        <w:rPr>
          <w:rFonts w:eastAsia="黑体" w:hint="eastAsia"/>
          <w:color w:val="000000"/>
          <w:sz w:val="32"/>
          <w:szCs w:val="32"/>
        </w:rPr>
        <w:t xml:space="preserve"> </w:t>
      </w:r>
      <w:r w:rsidRPr="003931DB">
        <w:rPr>
          <w:rFonts w:eastAsia="仿宋_GB2312"/>
          <w:sz w:val="32"/>
          <w:szCs w:val="32"/>
        </w:rPr>
        <w:t>使用化妆品新原料生产化妆品，应当报国务院食品药品监督管理部门审查批准。</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国务院食品药品监督管理部门应当结合新原料的研究历史、理化特性、定量构效关系、功效特点等情况，制定分</w:t>
      </w:r>
      <w:r w:rsidRPr="003931DB">
        <w:rPr>
          <w:rFonts w:eastAsia="仿宋_GB2312"/>
          <w:sz w:val="32"/>
          <w:szCs w:val="32"/>
        </w:rPr>
        <w:lastRenderedPageBreak/>
        <w:t>类审查标准，科学开展新原料的</w:t>
      </w:r>
      <w:proofErr w:type="gramStart"/>
      <w:r w:rsidRPr="003931DB">
        <w:rPr>
          <w:rFonts w:eastAsia="仿宋_GB2312"/>
          <w:sz w:val="32"/>
          <w:szCs w:val="32"/>
        </w:rPr>
        <w:t>审评审批</w:t>
      </w:r>
      <w:proofErr w:type="gramEnd"/>
      <w:r w:rsidRPr="003931DB">
        <w:rPr>
          <w:rFonts w:eastAsia="仿宋_GB2312"/>
          <w:sz w:val="32"/>
          <w:szCs w:val="32"/>
        </w:rPr>
        <w:t>工作。</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国务院食品药品监督管理部门根据保护公众健康的要求，对审查</w:t>
      </w:r>
      <w:r>
        <w:rPr>
          <w:rFonts w:eastAsia="仿宋_GB2312" w:hint="eastAsia"/>
          <w:sz w:val="32"/>
          <w:szCs w:val="32"/>
        </w:rPr>
        <w:t>批准</w:t>
      </w:r>
      <w:r w:rsidRPr="003931DB">
        <w:rPr>
          <w:rFonts w:eastAsia="仿宋_GB2312"/>
          <w:sz w:val="32"/>
          <w:szCs w:val="32"/>
        </w:rPr>
        <w:t>的化妆品新原料设立观察期。观察期为</w:t>
      </w:r>
      <w:r w:rsidRPr="003931DB">
        <w:rPr>
          <w:rFonts w:eastAsia="仿宋_GB2312"/>
          <w:sz w:val="32"/>
          <w:szCs w:val="32"/>
        </w:rPr>
        <w:t>4</w:t>
      </w:r>
      <w:r w:rsidRPr="003931DB">
        <w:rPr>
          <w:rFonts w:eastAsia="仿宋_GB2312"/>
          <w:sz w:val="32"/>
          <w:szCs w:val="32"/>
        </w:rPr>
        <w:t>年，从准予使用之日起计算。观察期内，申请人应当定期报告使用新原料产品的安全状况。观察期满后，未发现存在安全风险的，该原料纳入已使用原料管理。</w:t>
      </w:r>
    </w:p>
    <w:p w:rsidR="00A257B5" w:rsidRPr="003931DB" w:rsidRDefault="00A257B5" w:rsidP="00A257B5">
      <w:pPr>
        <w:spacing w:line="600" w:lineRule="exact"/>
        <w:ind w:firstLine="648"/>
        <w:rPr>
          <w:rFonts w:eastAsia="仿宋_GB2312"/>
          <w:sz w:val="32"/>
          <w:szCs w:val="32"/>
        </w:rPr>
      </w:pPr>
      <w:r w:rsidRPr="003931DB">
        <w:rPr>
          <w:rFonts w:eastAsia="黑体"/>
          <w:color w:val="000000"/>
          <w:sz w:val="32"/>
          <w:szCs w:val="32"/>
        </w:rPr>
        <w:t>第十一条（化妆品分类）</w:t>
      </w:r>
      <w:r>
        <w:rPr>
          <w:rFonts w:eastAsia="黑体" w:hint="eastAsia"/>
          <w:color w:val="000000"/>
          <w:sz w:val="32"/>
          <w:szCs w:val="32"/>
        </w:rPr>
        <w:t xml:space="preserve"> </w:t>
      </w:r>
      <w:r w:rsidRPr="003931DB">
        <w:rPr>
          <w:rFonts w:eastAsia="仿宋_GB2312"/>
          <w:sz w:val="32"/>
          <w:szCs w:val="32"/>
        </w:rPr>
        <w:t>化妆品根据产品用途分为特殊用途化妆品和非特殊用途化妆品。</w:t>
      </w:r>
    </w:p>
    <w:p w:rsidR="00A257B5" w:rsidRPr="003931DB" w:rsidRDefault="00A257B5" w:rsidP="00A257B5">
      <w:pPr>
        <w:spacing w:line="600" w:lineRule="exact"/>
        <w:ind w:firstLine="648"/>
        <w:rPr>
          <w:rFonts w:eastAsia="仿宋_GB2312"/>
          <w:sz w:val="32"/>
          <w:szCs w:val="32"/>
        </w:rPr>
      </w:pPr>
      <w:r w:rsidRPr="003931DB">
        <w:rPr>
          <w:rFonts w:eastAsia="仿宋_GB2312"/>
          <w:sz w:val="32"/>
          <w:szCs w:val="32"/>
        </w:rPr>
        <w:t>特殊用途化妆品包括染发、烫发、美白、防晒以及其他具有较高安全风险的化妆品，具体目录由国务院食品药品监督管理部门制定、调整并公布。</w:t>
      </w:r>
    </w:p>
    <w:p w:rsidR="00A257B5" w:rsidRPr="003931DB" w:rsidRDefault="00A257B5" w:rsidP="00A257B5">
      <w:pPr>
        <w:spacing w:line="600" w:lineRule="exact"/>
        <w:ind w:firstLine="645"/>
        <w:rPr>
          <w:rFonts w:eastAsia="仿宋_GB2312"/>
          <w:sz w:val="32"/>
          <w:szCs w:val="32"/>
        </w:rPr>
      </w:pPr>
      <w:r w:rsidRPr="003931DB">
        <w:rPr>
          <w:rFonts w:eastAsia="黑体"/>
          <w:color w:val="000000"/>
          <w:sz w:val="32"/>
          <w:szCs w:val="32"/>
        </w:rPr>
        <w:t>第十二条（管理方式）</w:t>
      </w:r>
      <w:r w:rsidRPr="003931DB">
        <w:rPr>
          <w:rFonts w:eastAsia="仿宋_GB2312"/>
          <w:sz w:val="32"/>
          <w:szCs w:val="32"/>
        </w:rPr>
        <w:t xml:space="preserve"> </w:t>
      </w:r>
      <w:r w:rsidRPr="003931DB">
        <w:rPr>
          <w:rFonts w:eastAsia="仿宋_GB2312"/>
          <w:sz w:val="32"/>
          <w:szCs w:val="32"/>
        </w:rPr>
        <w:t>特殊用途化妆品应当经国务院食品药品监督管理部门批准后，方可生产和进口。国务院食品药品监督管理部门可以授权省、自治区、直辖市人民政府食品药品监督管理部门开展部分特殊用途化妆品审批工作。</w:t>
      </w:r>
    </w:p>
    <w:p w:rsidR="00A257B5" w:rsidRPr="003931DB" w:rsidRDefault="00A257B5" w:rsidP="00A257B5">
      <w:pPr>
        <w:spacing w:line="600" w:lineRule="exact"/>
        <w:ind w:firstLine="648"/>
        <w:rPr>
          <w:rFonts w:eastAsia="仿宋_GB2312"/>
          <w:sz w:val="32"/>
          <w:szCs w:val="32"/>
        </w:rPr>
      </w:pPr>
      <w:r w:rsidRPr="003931DB">
        <w:rPr>
          <w:rFonts w:eastAsia="仿宋_GB2312"/>
          <w:sz w:val="32"/>
          <w:szCs w:val="32"/>
        </w:rPr>
        <w:t>非特殊用途化妆品应当向省、自治区、直辖市人民政府食品药品监督管理部门备案。</w:t>
      </w:r>
    </w:p>
    <w:p w:rsidR="00A257B5" w:rsidRPr="003931DB" w:rsidRDefault="00A257B5" w:rsidP="00A257B5">
      <w:pPr>
        <w:spacing w:line="600" w:lineRule="exact"/>
        <w:ind w:firstLineChars="200" w:firstLine="640"/>
        <w:rPr>
          <w:rFonts w:eastAsia="黑体"/>
          <w:color w:val="000000"/>
          <w:sz w:val="32"/>
          <w:szCs w:val="32"/>
        </w:rPr>
      </w:pPr>
      <w:r w:rsidRPr="003931DB">
        <w:rPr>
          <w:rFonts w:eastAsia="黑体"/>
          <w:color w:val="000000"/>
          <w:sz w:val="32"/>
          <w:szCs w:val="32"/>
        </w:rPr>
        <w:t>第十三条（产品注册）</w:t>
      </w:r>
      <w:r>
        <w:rPr>
          <w:rFonts w:eastAsia="黑体" w:hint="eastAsia"/>
          <w:color w:val="000000"/>
          <w:sz w:val="32"/>
          <w:szCs w:val="32"/>
        </w:rPr>
        <w:t xml:space="preserve"> </w:t>
      </w:r>
      <w:r w:rsidRPr="003931DB">
        <w:rPr>
          <w:rFonts w:eastAsia="仿宋_GB2312"/>
          <w:sz w:val="32"/>
          <w:szCs w:val="32"/>
        </w:rPr>
        <w:t>申请特殊用途化妆品注册，应当提交下列资料：</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（一）申请人及生产企业基本信息；</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（二）产品基本信息；</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（三）产品配方以及安全评价资料；</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（四）产品标准以及检验机构出具的检验报告；</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lastRenderedPageBreak/>
        <w:t>（五）产品标签和说明书样稿。</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进口产品还需提交生产国（地区）或者原产国（地区）已经上市销售的证明文件。</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第十四条（审查批准）</w:t>
      </w:r>
      <w:r>
        <w:rPr>
          <w:rFonts w:eastAsia="黑体" w:hint="eastAsia"/>
          <w:color w:val="000000"/>
          <w:sz w:val="32"/>
          <w:szCs w:val="32"/>
        </w:rPr>
        <w:t xml:space="preserve"> </w:t>
      </w:r>
      <w:r w:rsidRPr="003931DB">
        <w:rPr>
          <w:rFonts w:eastAsia="仿宋_GB2312"/>
          <w:sz w:val="32"/>
          <w:szCs w:val="32"/>
        </w:rPr>
        <w:t>食品药品监督管理部门应当组织开展技术审评，自收到审评意见之日起</w:t>
      </w:r>
      <w:r w:rsidRPr="003931DB">
        <w:rPr>
          <w:rFonts w:eastAsia="仿宋_GB2312"/>
          <w:sz w:val="32"/>
          <w:szCs w:val="32"/>
        </w:rPr>
        <w:t>20</w:t>
      </w:r>
      <w:r w:rsidRPr="003931DB">
        <w:rPr>
          <w:rFonts w:eastAsia="仿宋_GB2312"/>
          <w:sz w:val="32"/>
          <w:szCs w:val="32"/>
        </w:rPr>
        <w:t>个工作日内</w:t>
      </w:r>
      <w:proofErr w:type="gramStart"/>
      <w:r w:rsidRPr="003931DB">
        <w:rPr>
          <w:rFonts w:eastAsia="仿宋_GB2312"/>
          <w:sz w:val="32"/>
          <w:szCs w:val="32"/>
        </w:rPr>
        <w:t>作出</w:t>
      </w:r>
      <w:proofErr w:type="gramEnd"/>
      <w:r w:rsidRPr="003931DB">
        <w:rPr>
          <w:rFonts w:eastAsia="仿宋_GB2312"/>
          <w:sz w:val="32"/>
          <w:szCs w:val="32"/>
        </w:rPr>
        <w:t>决定。符合要求的，准予注册并发给化妆品注册证；不符合要求的，不予注册并书面说明理由。</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食品药品监督管理部门在组织开展技术审评时认为有必要的，可以组织开展现场核查。</w:t>
      </w:r>
    </w:p>
    <w:p w:rsidR="00A257B5" w:rsidRPr="003931DB" w:rsidRDefault="00A257B5" w:rsidP="00A257B5">
      <w:pPr>
        <w:spacing w:line="600" w:lineRule="exact"/>
        <w:ind w:firstLine="660"/>
        <w:rPr>
          <w:rFonts w:eastAsia="仿宋_GB2312"/>
          <w:sz w:val="32"/>
          <w:szCs w:val="32"/>
        </w:rPr>
      </w:pPr>
      <w:r w:rsidRPr="003931DB">
        <w:rPr>
          <w:rFonts w:eastAsia="黑体"/>
          <w:color w:val="000000"/>
          <w:sz w:val="32"/>
          <w:szCs w:val="32"/>
        </w:rPr>
        <w:t>第十五条（技术审评）</w:t>
      </w:r>
      <w:r w:rsidRPr="003931DB">
        <w:rPr>
          <w:rFonts w:eastAsia="黑体"/>
          <w:color w:val="000000"/>
          <w:sz w:val="32"/>
          <w:szCs w:val="32"/>
        </w:rPr>
        <w:t xml:space="preserve"> </w:t>
      </w:r>
      <w:r w:rsidRPr="003931DB">
        <w:rPr>
          <w:rFonts w:eastAsia="仿宋_GB2312"/>
          <w:sz w:val="32"/>
          <w:szCs w:val="32"/>
        </w:rPr>
        <w:t>技术审评过程中需要申请人补充资料的，食品药品监督管理部门应当一次告知申请人需要补充的全部资料。申请人应当按照要求提供完整的补充资料，逾期不按照要求提供补充资料的，食品药品监督管理部门应当终止技术审评并</w:t>
      </w:r>
      <w:proofErr w:type="gramStart"/>
      <w:r w:rsidRPr="003931DB">
        <w:rPr>
          <w:rFonts w:eastAsia="仿宋_GB2312"/>
          <w:sz w:val="32"/>
          <w:szCs w:val="32"/>
        </w:rPr>
        <w:t>作出</w:t>
      </w:r>
      <w:proofErr w:type="gramEnd"/>
      <w:r w:rsidRPr="003931DB">
        <w:rPr>
          <w:rFonts w:eastAsia="仿宋_GB2312"/>
          <w:sz w:val="32"/>
          <w:szCs w:val="32"/>
        </w:rPr>
        <w:t>不予注册的决定。</w:t>
      </w:r>
    </w:p>
    <w:p w:rsidR="00A257B5" w:rsidRPr="003931DB" w:rsidRDefault="00A257B5" w:rsidP="00A257B5">
      <w:pPr>
        <w:spacing w:line="600" w:lineRule="exact"/>
        <w:ind w:firstLine="660"/>
        <w:rPr>
          <w:rFonts w:eastAsia="仿宋_GB2312"/>
          <w:sz w:val="32"/>
          <w:szCs w:val="32"/>
        </w:rPr>
      </w:pPr>
      <w:r w:rsidRPr="003931DB">
        <w:rPr>
          <w:rFonts w:eastAsia="黑体"/>
          <w:color w:val="000000"/>
          <w:sz w:val="32"/>
          <w:szCs w:val="32"/>
        </w:rPr>
        <w:t>第十六条</w:t>
      </w:r>
      <w:r>
        <w:rPr>
          <w:rFonts w:eastAsia="黑体" w:hint="eastAsia"/>
          <w:color w:val="000000"/>
          <w:sz w:val="32"/>
          <w:szCs w:val="32"/>
        </w:rPr>
        <w:t>（</w:t>
      </w:r>
      <w:r w:rsidRPr="003931DB">
        <w:rPr>
          <w:rFonts w:eastAsia="黑体"/>
          <w:color w:val="000000"/>
          <w:sz w:val="32"/>
          <w:szCs w:val="32"/>
        </w:rPr>
        <w:t>变更注册</w:t>
      </w:r>
      <w:r>
        <w:rPr>
          <w:rFonts w:eastAsia="黑体" w:hint="eastAsia"/>
          <w:color w:val="000000"/>
          <w:sz w:val="32"/>
          <w:szCs w:val="32"/>
        </w:rPr>
        <w:t>）</w:t>
      </w:r>
      <w:r>
        <w:rPr>
          <w:rFonts w:eastAsia="黑体" w:hint="eastAsia"/>
          <w:color w:val="000000"/>
          <w:sz w:val="32"/>
          <w:szCs w:val="32"/>
        </w:rPr>
        <w:t xml:space="preserve"> </w:t>
      </w:r>
      <w:r w:rsidRPr="003931DB">
        <w:rPr>
          <w:rFonts w:eastAsia="仿宋_GB2312"/>
          <w:sz w:val="32"/>
          <w:szCs w:val="32"/>
        </w:rPr>
        <w:t>已经注册的化妆品，其原料、配方、生产工艺、使用方法等发生实质性变化的，注册人应当向原注册部门申请办理变更注册手续；发生非实质性变化的，应当将变化情况向原注册部门备案。</w:t>
      </w:r>
    </w:p>
    <w:p w:rsidR="00A257B5" w:rsidRPr="003931DB" w:rsidRDefault="00A257B5" w:rsidP="00A257B5">
      <w:pPr>
        <w:spacing w:line="600" w:lineRule="exact"/>
        <w:ind w:firstLine="660"/>
        <w:rPr>
          <w:rFonts w:eastAsia="仿宋_GB2312"/>
          <w:sz w:val="32"/>
          <w:szCs w:val="32"/>
        </w:rPr>
      </w:pPr>
      <w:r w:rsidRPr="003931DB">
        <w:rPr>
          <w:rFonts w:eastAsia="黑体"/>
          <w:color w:val="000000"/>
          <w:sz w:val="32"/>
          <w:szCs w:val="32"/>
        </w:rPr>
        <w:t>第十七条</w:t>
      </w:r>
      <w:r>
        <w:rPr>
          <w:rFonts w:eastAsia="黑体" w:hint="eastAsia"/>
          <w:color w:val="000000"/>
          <w:sz w:val="32"/>
          <w:szCs w:val="32"/>
        </w:rPr>
        <w:t>（</w:t>
      </w:r>
      <w:r w:rsidRPr="003931DB">
        <w:rPr>
          <w:rFonts w:eastAsia="黑体"/>
          <w:color w:val="000000"/>
          <w:sz w:val="32"/>
          <w:szCs w:val="32"/>
        </w:rPr>
        <w:t>注册证有效期</w:t>
      </w:r>
      <w:r>
        <w:rPr>
          <w:rFonts w:eastAsia="黑体" w:hint="eastAsia"/>
          <w:color w:val="000000"/>
          <w:sz w:val="32"/>
          <w:szCs w:val="32"/>
        </w:rPr>
        <w:t>）</w:t>
      </w:r>
      <w:r w:rsidRPr="003931DB">
        <w:rPr>
          <w:rFonts w:eastAsia="黑体"/>
          <w:color w:val="0000FF"/>
          <w:sz w:val="32"/>
          <w:szCs w:val="32"/>
        </w:rPr>
        <w:t xml:space="preserve"> </w:t>
      </w:r>
      <w:r w:rsidRPr="003931DB">
        <w:rPr>
          <w:rFonts w:eastAsia="仿宋_GB2312"/>
          <w:sz w:val="32"/>
          <w:szCs w:val="32"/>
        </w:rPr>
        <w:t>化妆品注册证有效期为</w:t>
      </w:r>
      <w:r w:rsidRPr="003931DB">
        <w:rPr>
          <w:rFonts w:eastAsia="仿宋_GB2312"/>
          <w:sz w:val="32"/>
          <w:szCs w:val="32"/>
        </w:rPr>
        <w:t>5</w:t>
      </w:r>
      <w:r w:rsidRPr="003931DB">
        <w:rPr>
          <w:rFonts w:eastAsia="仿宋_GB2312"/>
          <w:sz w:val="32"/>
          <w:szCs w:val="32"/>
        </w:rPr>
        <w:t>年。有效期满需要延续注册的，应当在有效期届满</w:t>
      </w:r>
      <w:r w:rsidRPr="003931DB">
        <w:rPr>
          <w:rFonts w:eastAsia="仿宋_GB2312"/>
          <w:sz w:val="32"/>
          <w:szCs w:val="32"/>
        </w:rPr>
        <w:t>6</w:t>
      </w:r>
      <w:r w:rsidRPr="003931DB">
        <w:rPr>
          <w:rFonts w:eastAsia="仿宋_GB2312"/>
          <w:sz w:val="32"/>
          <w:szCs w:val="32"/>
        </w:rPr>
        <w:t>个月前向原注册部门提出延续注册的申请。除本条第二款规定情形外，接到延续注册申请的食品药品监督管理部门应当在化妆品注册证有效期届满前作出准予延续的决定。逾期未作决定</w:t>
      </w:r>
      <w:r w:rsidRPr="003931DB">
        <w:rPr>
          <w:rFonts w:eastAsia="仿宋_GB2312"/>
          <w:sz w:val="32"/>
          <w:szCs w:val="32"/>
        </w:rPr>
        <w:lastRenderedPageBreak/>
        <w:t>的，视为准予延续。</w:t>
      </w:r>
    </w:p>
    <w:p w:rsidR="00A257B5" w:rsidRPr="003931DB" w:rsidRDefault="00A257B5" w:rsidP="00A257B5">
      <w:pPr>
        <w:spacing w:line="600" w:lineRule="exact"/>
        <w:ind w:firstLine="660"/>
        <w:rPr>
          <w:rFonts w:eastAsia="仿宋_GB2312"/>
          <w:sz w:val="32"/>
          <w:szCs w:val="32"/>
        </w:rPr>
      </w:pPr>
      <w:r w:rsidRPr="003931DB">
        <w:rPr>
          <w:rFonts w:eastAsia="仿宋_GB2312"/>
          <w:sz w:val="32"/>
          <w:szCs w:val="32"/>
        </w:rPr>
        <w:t>有下列情形之一的，不予延续注册：</w:t>
      </w:r>
    </w:p>
    <w:p w:rsidR="00A257B5" w:rsidRPr="003931DB" w:rsidRDefault="00A257B5" w:rsidP="00A257B5">
      <w:pPr>
        <w:spacing w:line="600" w:lineRule="exact"/>
        <w:ind w:firstLine="660"/>
        <w:rPr>
          <w:rFonts w:eastAsia="仿宋_GB2312"/>
          <w:sz w:val="32"/>
          <w:szCs w:val="32"/>
        </w:rPr>
      </w:pPr>
      <w:r w:rsidRPr="003931DB">
        <w:rPr>
          <w:rFonts w:eastAsia="仿宋_GB2312"/>
          <w:sz w:val="32"/>
          <w:szCs w:val="32"/>
        </w:rPr>
        <w:t>（一）注册人未在规定期限内提出延续注册申请的；</w:t>
      </w:r>
    </w:p>
    <w:p w:rsidR="00A257B5" w:rsidRPr="003931DB" w:rsidRDefault="00A257B5" w:rsidP="00A257B5">
      <w:pPr>
        <w:spacing w:line="600" w:lineRule="exact"/>
        <w:ind w:firstLine="660"/>
        <w:rPr>
          <w:rFonts w:eastAsia="仿宋_GB2312"/>
          <w:sz w:val="32"/>
          <w:szCs w:val="32"/>
        </w:rPr>
      </w:pPr>
      <w:r w:rsidRPr="003931DB">
        <w:rPr>
          <w:rFonts w:eastAsia="仿宋_GB2312"/>
          <w:sz w:val="32"/>
          <w:szCs w:val="32"/>
        </w:rPr>
        <w:t>（二）化妆品强制性</w:t>
      </w:r>
      <w:r>
        <w:rPr>
          <w:rFonts w:eastAsia="仿宋_GB2312" w:hint="eastAsia"/>
          <w:sz w:val="32"/>
          <w:szCs w:val="32"/>
        </w:rPr>
        <w:t>国家</w:t>
      </w:r>
      <w:r w:rsidRPr="003931DB">
        <w:rPr>
          <w:rFonts w:eastAsia="仿宋_GB2312"/>
          <w:sz w:val="32"/>
          <w:szCs w:val="32"/>
        </w:rPr>
        <w:t>标准已经修订，申请延续注册的化妆品不能达到新要求的。</w:t>
      </w:r>
    </w:p>
    <w:p w:rsidR="00A257B5" w:rsidRPr="003931DB" w:rsidRDefault="00A257B5" w:rsidP="00A257B5">
      <w:pPr>
        <w:spacing w:line="600" w:lineRule="exact"/>
        <w:ind w:firstLine="660"/>
        <w:rPr>
          <w:rFonts w:eastAsia="仿宋_GB2312"/>
          <w:sz w:val="32"/>
          <w:szCs w:val="32"/>
        </w:rPr>
      </w:pPr>
      <w:r w:rsidRPr="003931DB">
        <w:rPr>
          <w:rFonts w:eastAsia="仿宋_GB2312"/>
          <w:sz w:val="32"/>
          <w:szCs w:val="32"/>
        </w:rPr>
        <w:t>省级以上</w:t>
      </w:r>
      <w:r>
        <w:rPr>
          <w:rFonts w:eastAsia="仿宋_GB2312" w:hint="eastAsia"/>
          <w:sz w:val="32"/>
          <w:szCs w:val="32"/>
        </w:rPr>
        <w:t>人民政府</w:t>
      </w:r>
      <w:r w:rsidRPr="003931DB">
        <w:rPr>
          <w:rFonts w:eastAsia="仿宋_GB2312"/>
          <w:sz w:val="32"/>
          <w:szCs w:val="32"/>
        </w:rPr>
        <w:t>食品药品监督管理部门根据保护公众健康的需要，可以对已注册的化妆品组织开展再评价，再评价结果表明已注册的化妆品不能保证安全的，由原发证部门注销化妆品注册证，并向社会公布。被注销注册证的化妆品不得生产、进口和经营。</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第十八条（产品备案）</w:t>
      </w:r>
      <w:r w:rsidRPr="003931DB">
        <w:rPr>
          <w:rFonts w:eastAsia="黑体"/>
          <w:sz w:val="32"/>
          <w:szCs w:val="32"/>
        </w:rPr>
        <w:t xml:space="preserve"> </w:t>
      </w:r>
      <w:r w:rsidRPr="003931DB">
        <w:rPr>
          <w:rFonts w:eastAsia="仿宋_GB2312"/>
          <w:sz w:val="32"/>
          <w:szCs w:val="32"/>
        </w:rPr>
        <w:t>非特殊用途化妆品备案人应当在产品上市前向化妆品备案信息管理系统报送以下信息：</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（一）备案人及生产企业基本信息；</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（二）产品基本信息；</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（三）产品原料成分信息；</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（四）产品安全评价资料；</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（五）产品标准以及检验报告；</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（六）产品标签和说明书样稿。</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进口产品还需提交产品在生产国（地区）或者原产国（地区）已经上市销售有关信息。</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国产非特殊用途化妆品第四、五项资料可在企业存档备查。</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进口非特殊用途化妆品自备案之日起</w:t>
      </w:r>
      <w:r w:rsidRPr="003931DB">
        <w:rPr>
          <w:rFonts w:eastAsia="仿宋_GB2312"/>
          <w:sz w:val="32"/>
          <w:szCs w:val="32"/>
        </w:rPr>
        <w:t>20</w:t>
      </w:r>
      <w:r w:rsidRPr="003931DB">
        <w:rPr>
          <w:rFonts w:eastAsia="仿宋_GB2312"/>
          <w:sz w:val="32"/>
          <w:szCs w:val="32"/>
        </w:rPr>
        <w:t>个工作日内，</w:t>
      </w:r>
      <w:r w:rsidRPr="003931DB">
        <w:rPr>
          <w:rFonts w:eastAsia="仿宋_GB2312"/>
          <w:sz w:val="32"/>
          <w:szCs w:val="32"/>
        </w:rPr>
        <w:lastRenderedPageBreak/>
        <w:t>未收到食品药品监督管理部门不予备案通知的，可以进口销售；国产非特殊用途化妆品自备案之日起</w:t>
      </w:r>
      <w:r w:rsidRPr="003931DB">
        <w:rPr>
          <w:rFonts w:eastAsia="仿宋_GB2312"/>
          <w:sz w:val="32"/>
          <w:szCs w:val="32"/>
        </w:rPr>
        <w:t>3</w:t>
      </w:r>
      <w:r w:rsidRPr="003931DB">
        <w:rPr>
          <w:rFonts w:eastAsia="仿宋_GB2312"/>
          <w:sz w:val="32"/>
          <w:szCs w:val="32"/>
        </w:rPr>
        <w:t>个月内，省、自治区、直辖市食品药品监督管理部门应当组织开展对产品备案资料真实性、合法性的监督检查，对不符合要求的产品依法予以处理。</w:t>
      </w:r>
    </w:p>
    <w:p w:rsidR="00A257B5" w:rsidRPr="003931DB" w:rsidRDefault="00A257B5" w:rsidP="00A257B5">
      <w:pPr>
        <w:spacing w:line="600" w:lineRule="exact"/>
        <w:ind w:firstLineChars="196" w:firstLine="627"/>
        <w:rPr>
          <w:rFonts w:eastAsia="仿宋_GB2312"/>
          <w:sz w:val="32"/>
          <w:szCs w:val="32"/>
        </w:rPr>
      </w:pPr>
      <w:r w:rsidRPr="003931DB">
        <w:rPr>
          <w:rFonts w:eastAsia="黑体"/>
          <w:color w:val="000000"/>
          <w:sz w:val="32"/>
          <w:szCs w:val="32"/>
        </w:rPr>
        <w:t>第十九条（申请人、备案人）</w:t>
      </w:r>
      <w:r>
        <w:rPr>
          <w:rFonts w:eastAsia="黑体" w:hint="eastAsia"/>
          <w:color w:val="000000"/>
          <w:sz w:val="32"/>
          <w:szCs w:val="32"/>
        </w:rPr>
        <w:t xml:space="preserve"> </w:t>
      </w:r>
      <w:r w:rsidRPr="003931DB">
        <w:rPr>
          <w:rFonts w:eastAsia="仿宋_GB2312"/>
          <w:sz w:val="32"/>
          <w:szCs w:val="32"/>
        </w:rPr>
        <w:t>化妆品的注册申请人以及备案人应当是中华人民共和国境内注册的企业。</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向我国境内出口化妆品的境外企业应当指定我国境内的企业法人作为代理人，代理产品注册申报和备案，承担在我国境内销售化妆品质</w:t>
      </w:r>
      <w:proofErr w:type="gramStart"/>
      <w:r w:rsidRPr="003931DB">
        <w:rPr>
          <w:rFonts w:eastAsia="仿宋_GB2312"/>
          <w:sz w:val="32"/>
          <w:szCs w:val="32"/>
        </w:rPr>
        <w:t>量安全</w:t>
      </w:r>
      <w:proofErr w:type="gramEnd"/>
      <w:r w:rsidRPr="003931DB">
        <w:rPr>
          <w:rFonts w:eastAsia="仿宋_GB2312"/>
          <w:sz w:val="32"/>
          <w:szCs w:val="32"/>
        </w:rPr>
        <w:t>的法律责任。</w:t>
      </w:r>
    </w:p>
    <w:p w:rsidR="00A257B5" w:rsidRPr="003931DB" w:rsidRDefault="00A257B5" w:rsidP="00A257B5">
      <w:pPr>
        <w:spacing w:line="600" w:lineRule="exact"/>
        <w:ind w:firstLine="648"/>
        <w:rPr>
          <w:rFonts w:eastAsia="仿宋_GB2312"/>
          <w:sz w:val="32"/>
          <w:szCs w:val="32"/>
        </w:rPr>
      </w:pPr>
      <w:r w:rsidRPr="003931DB">
        <w:rPr>
          <w:rFonts w:eastAsia="仿宋_GB2312"/>
          <w:sz w:val="32"/>
          <w:szCs w:val="32"/>
        </w:rPr>
        <w:t>化妆品注册申请人以及备案人应当对其提交资料的真实性负责。</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第二十条（安全评价人员）</w:t>
      </w:r>
      <w:r w:rsidRPr="003931DB">
        <w:rPr>
          <w:rFonts w:eastAsia="黑体"/>
          <w:color w:val="000000"/>
          <w:sz w:val="32"/>
          <w:szCs w:val="32"/>
        </w:rPr>
        <w:t xml:space="preserve"> </w:t>
      </w:r>
      <w:r w:rsidRPr="003931DB">
        <w:rPr>
          <w:rFonts w:eastAsia="仿宋_GB2312"/>
          <w:sz w:val="32"/>
          <w:szCs w:val="32"/>
        </w:rPr>
        <w:t>化妆品安全评价资料应当由安全评价人员审核签字。</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企业应当指定专门人员或者委托社会第三方作为安全评价人员。安全评价人员应当具有医学、药学、护理等相关专业知识和一定期限的从业经历，对安全评价资料的科学性、真实性负责。</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第二十一条（强制标准）</w:t>
      </w:r>
      <w:r w:rsidRPr="003931DB">
        <w:rPr>
          <w:rFonts w:eastAsia="黑体"/>
          <w:sz w:val="32"/>
          <w:szCs w:val="32"/>
        </w:rPr>
        <w:t xml:space="preserve"> </w:t>
      </w:r>
      <w:r w:rsidRPr="003931DB">
        <w:rPr>
          <w:rFonts w:eastAsia="仿宋_GB2312"/>
          <w:sz w:val="32"/>
          <w:szCs w:val="32"/>
        </w:rPr>
        <w:t>化妆品必须符合强制性国家标准要求。鼓励化妆品生产企业制定严于强制性国家标准的企业标准。</w:t>
      </w:r>
    </w:p>
    <w:p w:rsidR="00A257B5" w:rsidRPr="003931DB" w:rsidRDefault="00A257B5" w:rsidP="00A257B5">
      <w:pPr>
        <w:spacing w:line="600" w:lineRule="exact"/>
        <w:ind w:firstLine="648"/>
        <w:rPr>
          <w:rFonts w:eastAsia="仿宋_GB2312"/>
          <w:sz w:val="32"/>
          <w:szCs w:val="32"/>
        </w:rPr>
      </w:pPr>
      <w:r w:rsidRPr="003931DB">
        <w:rPr>
          <w:rFonts w:eastAsia="仿宋_GB2312"/>
          <w:sz w:val="32"/>
          <w:szCs w:val="32"/>
        </w:rPr>
        <w:t>化妆品国家标准由国务院食品药品监督管理部门制定并发布。化妆品国家标准应当供公众免费查询。</w:t>
      </w:r>
    </w:p>
    <w:p w:rsidR="00A257B5" w:rsidRPr="003931DB" w:rsidRDefault="00A257B5" w:rsidP="00A257B5">
      <w:pPr>
        <w:spacing w:line="600" w:lineRule="exact"/>
        <w:jc w:val="center"/>
        <w:rPr>
          <w:rFonts w:eastAsia="黑体"/>
          <w:sz w:val="32"/>
          <w:szCs w:val="32"/>
        </w:rPr>
      </w:pPr>
    </w:p>
    <w:p w:rsidR="00A257B5" w:rsidRPr="003931DB" w:rsidRDefault="00A257B5" w:rsidP="00A257B5">
      <w:pPr>
        <w:spacing w:line="600" w:lineRule="exact"/>
        <w:jc w:val="center"/>
        <w:rPr>
          <w:rFonts w:eastAsia="黑体"/>
          <w:sz w:val="32"/>
          <w:szCs w:val="32"/>
        </w:rPr>
      </w:pPr>
      <w:r w:rsidRPr="003931DB">
        <w:rPr>
          <w:rFonts w:eastAsia="黑体"/>
          <w:sz w:val="32"/>
          <w:szCs w:val="32"/>
        </w:rPr>
        <w:t>第三章</w:t>
      </w:r>
      <w:r w:rsidRPr="003931DB">
        <w:rPr>
          <w:rFonts w:eastAsia="黑体"/>
          <w:sz w:val="32"/>
          <w:szCs w:val="32"/>
        </w:rPr>
        <w:t xml:space="preserve"> </w:t>
      </w:r>
      <w:r w:rsidRPr="003931DB">
        <w:rPr>
          <w:rFonts w:eastAsia="黑体"/>
          <w:sz w:val="32"/>
          <w:szCs w:val="32"/>
        </w:rPr>
        <w:t>生产经营管理</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第二十二条（生产许可制度）</w:t>
      </w:r>
      <w:r w:rsidRPr="003931DB">
        <w:rPr>
          <w:rFonts w:eastAsia="仿宋_GB2312"/>
          <w:kern w:val="0"/>
          <w:sz w:val="32"/>
          <w:szCs w:val="32"/>
        </w:rPr>
        <w:t xml:space="preserve">  </w:t>
      </w:r>
      <w:r w:rsidRPr="003931DB">
        <w:rPr>
          <w:rFonts w:eastAsia="仿宋_GB2312"/>
          <w:kern w:val="0"/>
          <w:sz w:val="32"/>
          <w:szCs w:val="32"/>
        </w:rPr>
        <w:t>国家实行化妆品生产许可制度。从事化妆品生产应当取得食品药品监督管理部门的生产许可。化妆品生产许可证有效期为</w:t>
      </w:r>
      <w:r w:rsidRPr="003931DB">
        <w:rPr>
          <w:rFonts w:eastAsia="仿宋_GB2312"/>
          <w:kern w:val="0"/>
          <w:sz w:val="32"/>
          <w:szCs w:val="32"/>
        </w:rPr>
        <w:t>5</w:t>
      </w:r>
      <w:r w:rsidRPr="003931DB">
        <w:rPr>
          <w:rFonts w:eastAsia="仿宋_GB2312"/>
          <w:kern w:val="0"/>
          <w:sz w:val="32"/>
          <w:szCs w:val="32"/>
        </w:rPr>
        <w:t>年。有效期届满需要延续的，依照有关行政许可的法律规定办理延续手续。</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第二十三条（生产条件）</w:t>
      </w:r>
      <w:r w:rsidRPr="003931DB">
        <w:rPr>
          <w:rFonts w:eastAsia="仿宋_GB2312"/>
          <w:kern w:val="0"/>
          <w:sz w:val="32"/>
          <w:szCs w:val="32"/>
        </w:rPr>
        <w:t xml:space="preserve"> </w:t>
      </w:r>
      <w:r w:rsidRPr="003931DB">
        <w:rPr>
          <w:rFonts w:eastAsia="仿宋_GB2312"/>
          <w:kern w:val="0"/>
          <w:sz w:val="32"/>
          <w:szCs w:val="32"/>
        </w:rPr>
        <w:t>开办化妆品生产企业应当符合以下条件：</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（一）有与化妆品品种相适应的生产场地、环境条件、生产设施设备；</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（二）有与化妆品生产相适应的专业技术人员；</w:t>
      </w:r>
    </w:p>
    <w:p w:rsidR="00A257B5" w:rsidRPr="003931DB" w:rsidRDefault="00A257B5" w:rsidP="00A257B5">
      <w:pPr>
        <w:spacing w:line="600" w:lineRule="exact"/>
        <w:ind w:firstLineChars="200" w:firstLine="656"/>
        <w:rPr>
          <w:rFonts w:eastAsia="仿宋_GB2312"/>
          <w:kern w:val="0"/>
          <w:sz w:val="32"/>
          <w:szCs w:val="32"/>
        </w:rPr>
      </w:pPr>
      <w:r w:rsidRPr="003931DB">
        <w:rPr>
          <w:rFonts w:eastAsia="仿宋_GB2312"/>
          <w:spacing w:val="4"/>
          <w:kern w:val="0"/>
          <w:sz w:val="32"/>
          <w:szCs w:val="32"/>
        </w:rPr>
        <w:t>（三）有对生产的化妆品进行质量检验的检验人员以及检验设备</w:t>
      </w:r>
      <w:r w:rsidRPr="003931DB">
        <w:rPr>
          <w:rFonts w:eastAsia="仿宋_GB2312"/>
          <w:kern w:val="0"/>
          <w:sz w:val="32"/>
          <w:szCs w:val="32"/>
        </w:rPr>
        <w:t>；</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（四）有保证化妆品安全的管理制度。</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第二十四条（许可审查）</w:t>
      </w:r>
      <w:r w:rsidRPr="003931DB">
        <w:rPr>
          <w:rFonts w:eastAsia="仿宋_GB2312"/>
          <w:kern w:val="0"/>
          <w:sz w:val="32"/>
          <w:szCs w:val="32"/>
        </w:rPr>
        <w:t xml:space="preserve"> </w:t>
      </w:r>
      <w:r w:rsidRPr="003931DB">
        <w:rPr>
          <w:rFonts w:eastAsia="仿宋_GB2312"/>
          <w:kern w:val="0"/>
          <w:sz w:val="32"/>
          <w:szCs w:val="32"/>
        </w:rPr>
        <w:t>申请开办化妆品生产企业，应当向省、自治区、直辖市人民政府食品药品监督管理部门提出申请，提交相关资料，并保证资料的真实。省、自治区、直辖市人民政府食品药品监督管理部门应当依照行政许可法的规定，审核申请人提交的材料，组织现场检查。符合规定条件的，决定准予许可；不符合规定条件的，决定不予许可并书面说明理由。</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省、自治区、直辖市人民政府食品药品监督管理部门可以授权设区的市级人民政府食品药品监督管理部门开展化</w:t>
      </w:r>
      <w:r w:rsidRPr="003931DB">
        <w:rPr>
          <w:rFonts w:eastAsia="仿宋_GB2312"/>
          <w:kern w:val="0"/>
          <w:sz w:val="32"/>
          <w:szCs w:val="32"/>
        </w:rPr>
        <w:lastRenderedPageBreak/>
        <w:t>妆品生产许可或者现场检查的相关工作。</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第二十五条（生产质量管理规范）</w:t>
      </w:r>
      <w:r w:rsidRPr="003931DB">
        <w:rPr>
          <w:rFonts w:eastAsia="黑体"/>
          <w:sz w:val="32"/>
          <w:szCs w:val="32"/>
        </w:rPr>
        <w:t xml:space="preserve"> </w:t>
      </w:r>
      <w:r w:rsidRPr="003931DB">
        <w:rPr>
          <w:rFonts w:eastAsia="仿宋_GB2312"/>
          <w:kern w:val="0"/>
          <w:sz w:val="32"/>
          <w:szCs w:val="32"/>
        </w:rPr>
        <w:t>国务院食品药品监督管理部门制定化妆品生产质量管理规范。</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化妆品生产企业应当按照化妆品生产质量管理规范的要求组织生产，建立并执行供应商遴选、原料验收、生产过程及质量控制、设备管理、产品检验、不合格产品管理等管理制度。</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第二十六条（企业自查）</w:t>
      </w:r>
      <w:r w:rsidRPr="003931DB">
        <w:rPr>
          <w:rFonts w:eastAsia="黑体"/>
          <w:sz w:val="32"/>
          <w:szCs w:val="32"/>
        </w:rPr>
        <w:t xml:space="preserve"> </w:t>
      </w:r>
      <w:r w:rsidRPr="003931DB">
        <w:rPr>
          <w:rFonts w:eastAsia="仿宋_GB2312"/>
          <w:kern w:val="0"/>
          <w:sz w:val="32"/>
          <w:szCs w:val="32"/>
        </w:rPr>
        <w:t>化妆品生产企业应当对生产质量管理规范执行情况进行自查，每年向所在地县级人民政府食品药品监督管理部门提交自查报告。化妆品生产企业的生产条件发生变化，不再符合化妆品生产质量管理规范要求的，应当立即采取整改措施；可能影响化妆品安全的，应当立即停止生产活动，并向所在地县级人民政府食品药品监督管理部门报告。</w:t>
      </w:r>
    </w:p>
    <w:p w:rsidR="00A257B5" w:rsidRPr="003931DB" w:rsidRDefault="00A257B5" w:rsidP="00A257B5">
      <w:pPr>
        <w:spacing w:line="600" w:lineRule="exact"/>
        <w:ind w:firstLine="660"/>
        <w:rPr>
          <w:rFonts w:eastAsia="仿宋_GB2312"/>
          <w:spacing w:val="-2"/>
          <w:kern w:val="0"/>
          <w:sz w:val="32"/>
          <w:szCs w:val="32"/>
        </w:rPr>
      </w:pPr>
      <w:r w:rsidRPr="003931DB">
        <w:rPr>
          <w:rFonts w:eastAsia="黑体"/>
          <w:sz w:val="32"/>
          <w:szCs w:val="32"/>
        </w:rPr>
        <w:t>第二十七条（健康要求）</w:t>
      </w:r>
      <w:r>
        <w:rPr>
          <w:rFonts w:eastAsia="黑体" w:hint="eastAsia"/>
          <w:sz w:val="32"/>
          <w:szCs w:val="32"/>
        </w:rPr>
        <w:t xml:space="preserve"> </w:t>
      </w:r>
      <w:r w:rsidRPr="003931DB">
        <w:rPr>
          <w:rFonts w:eastAsia="仿宋_GB2312"/>
          <w:sz w:val="32"/>
          <w:szCs w:val="30"/>
        </w:rPr>
        <w:t>化妆品生产企业应当建立并执行从业人员健康管理</w:t>
      </w:r>
      <w:r w:rsidRPr="003931DB">
        <w:rPr>
          <w:rFonts w:eastAsia="仿宋_GB2312"/>
          <w:spacing w:val="-2"/>
          <w:sz w:val="32"/>
          <w:szCs w:val="30"/>
        </w:rPr>
        <w:t>制度</w:t>
      </w:r>
      <w:r w:rsidRPr="003931DB">
        <w:rPr>
          <w:rFonts w:eastAsia="仿宋_GB2312" w:hint="eastAsia"/>
          <w:spacing w:val="-2"/>
          <w:sz w:val="32"/>
          <w:szCs w:val="30"/>
        </w:rPr>
        <w:t>。</w:t>
      </w:r>
      <w:r w:rsidRPr="003931DB">
        <w:rPr>
          <w:rFonts w:eastAsia="仿宋_GB2312"/>
          <w:spacing w:val="-2"/>
          <w:sz w:val="32"/>
          <w:szCs w:val="30"/>
        </w:rPr>
        <w:t>化妆品从业人员应当每年进行健康检查。</w:t>
      </w:r>
      <w:r w:rsidRPr="003931DB">
        <w:rPr>
          <w:rFonts w:eastAsia="仿宋_GB2312"/>
          <w:spacing w:val="-2"/>
          <w:kern w:val="0"/>
          <w:sz w:val="32"/>
          <w:szCs w:val="32"/>
        </w:rPr>
        <w:t>患有传染病或者其他可能污染化妆品</w:t>
      </w:r>
      <w:r w:rsidRPr="003931DB">
        <w:rPr>
          <w:rFonts w:eastAsia="仿宋_GB2312" w:hint="eastAsia"/>
          <w:spacing w:val="-2"/>
          <w:kern w:val="0"/>
          <w:sz w:val="32"/>
          <w:szCs w:val="32"/>
        </w:rPr>
        <w:t>的</w:t>
      </w:r>
      <w:r w:rsidRPr="003931DB">
        <w:rPr>
          <w:rFonts w:eastAsia="仿宋_GB2312"/>
          <w:spacing w:val="-2"/>
          <w:kern w:val="0"/>
          <w:sz w:val="32"/>
          <w:szCs w:val="32"/>
        </w:rPr>
        <w:t>疾病的人员，不得直接从事化妆品生产活动。</w:t>
      </w:r>
    </w:p>
    <w:p w:rsidR="00A257B5" w:rsidRPr="003931DB" w:rsidRDefault="00A257B5" w:rsidP="00A257B5">
      <w:pPr>
        <w:spacing w:line="600" w:lineRule="exact"/>
        <w:ind w:firstLine="645"/>
        <w:rPr>
          <w:rFonts w:eastAsia="仿宋_GB2312"/>
          <w:kern w:val="0"/>
          <w:sz w:val="32"/>
          <w:szCs w:val="32"/>
        </w:rPr>
      </w:pPr>
      <w:r w:rsidRPr="003931DB">
        <w:rPr>
          <w:rFonts w:eastAsia="黑体"/>
          <w:sz w:val="32"/>
          <w:szCs w:val="32"/>
        </w:rPr>
        <w:t>第二十八条（原料使用）</w:t>
      </w:r>
      <w:r w:rsidRPr="003931DB">
        <w:rPr>
          <w:rFonts w:eastAsia="仿宋_GB2312"/>
          <w:kern w:val="0"/>
          <w:sz w:val="32"/>
          <w:szCs w:val="32"/>
        </w:rPr>
        <w:t xml:space="preserve"> </w:t>
      </w:r>
      <w:r w:rsidRPr="003931DB">
        <w:rPr>
          <w:rFonts w:eastAsia="仿宋_GB2312"/>
          <w:kern w:val="0"/>
          <w:sz w:val="32"/>
          <w:szCs w:val="32"/>
        </w:rPr>
        <w:t>用于生产化妆品的原料应当符合国家有关标准和要求。不得使用国务院食品药品监督管理部门规定的禁用原料，不得超量或者超范围使用国务院食品药品监督管理部门规定的限用原料。</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直接接触化妆品的容器和包装材料应当符合国家有关</w:t>
      </w:r>
      <w:r w:rsidRPr="003931DB">
        <w:rPr>
          <w:rFonts w:eastAsia="仿宋_GB2312"/>
          <w:kern w:val="0"/>
          <w:sz w:val="32"/>
          <w:szCs w:val="32"/>
        </w:rPr>
        <w:lastRenderedPageBreak/>
        <w:t>规定。</w:t>
      </w:r>
    </w:p>
    <w:p w:rsidR="00A257B5" w:rsidRPr="003931DB" w:rsidRDefault="00A257B5" w:rsidP="00A257B5">
      <w:pPr>
        <w:spacing w:line="600" w:lineRule="exact"/>
        <w:ind w:firstLine="645"/>
        <w:rPr>
          <w:rFonts w:eastAsia="仿宋_GB2312"/>
          <w:kern w:val="0"/>
          <w:sz w:val="32"/>
          <w:szCs w:val="32"/>
        </w:rPr>
      </w:pPr>
      <w:r w:rsidRPr="003931DB">
        <w:rPr>
          <w:rFonts w:eastAsia="仿宋_GB2312"/>
          <w:sz w:val="32"/>
          <w:szCs w:val="30"/>
        </w:rPr>
        <w:t>化妆品生产企业不得利用超过使用期限、废弃、回收等不符合要求的化妆品或者原料、包装材料生产化妆品。</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第二十九条（委托生产）</w:t>
      </w:r>
      <w:r>
        <w:rPr>
          <w:rFonts w:eastAsia="黑体" w:hint="eastAsia"/>
          <w:sz w:val="32"/>
          <w:szCs w:val="32"/>
        </w:rPr>
        <w:t xml:space="preserve"> </w:t>
      </w:r>
      <w:r w:rsidRPr="003931DB">
        <w:rPr>
          <w:rFonts w:eastAsia="仿宋_GB2312"/>
          <w:kern w:val="0"/>
          <w:sz w:val="32"/>
          <w:szCs w:val="32"/>
        </w:rPr>
        <w:t>委托生产化妆品，由委托方对所委托生产的化妆品质</w:t>
      </w:r>
      <w:proofErr w:type="gramStart"/>
      <w:r w:rsidRPr="003931DB">
        <w:rPr>
          <w:rFonts w:eastAsia="仿宋_GB2312"/>
          <w:kern w:val="0"/>
          <w:sz w:val="32"/>
          <w:szCs w:val="32"/>
        </w:rPr>
        <w:t>量安全</w:t>
      </w:r>
      <w:proofErr w:type="gramEnd"/>
      <w:r w:rsidRPr="003931DB">
        <w:rPr>
          <w:rFonts w:eastAsia="仿宋_GB2312"/>
          <w:kern w:val="0"/>
          <w:sz w:val="32"/>
          <w:szCs w:val="32"/>
        </w:rPr>
        <w:t>负责。委托方应当对受托方生产行为和质量安全等进行管理，保证其按照法定要求进行生产。</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受托方应当是符合本条例规定、具备相应生产条件的化妆品生产企业。</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kern w:val="0"/>
          <w:sz w:val="32"/>
          <w:szCs w:val="32"/>
        </w:rPr>
        <w:t>第三十条（进货查验和</w:t>
      </w:r>
      <w:r w:rsidRPr="003931DB">
        <w:rPr>
          <w:rFonts w:eastAsia="黑体"/>
          <w:sz w:val="32"/>
          <w:szCs w:val="32"/>
        </w:rPr>
        <w:t>出厂检验</w:t>
      </w:r>
      <w:r w:rsidRPr="003931DB">
        <w:rPr>
          <w:rFonts w:eastAsia="黑体"/>
          <w:kern w:val="0"/>
          <w:sz w:val="32"/>
          <w:szCs w:val="32"/>
        </w:rPr>
        <w:t>）</w:t>
      </w:r>
      <w:r w:rsidRPr="003931DB">
        <w:rPr>
          <w:rFonts w:eastAsia="黑体"/>
          <w:kern w:val="0"/>
          <w:sz w:val="32"/>
          <w:szCs w:val="32"/>
        </w:rPr>
        <w:t xml:space="preserve"> </w:t>
      </w:r>
      <w:r w:rsidRPr="003931DB">
        <w:rPr>
          <w:rFonts w:eastAsia="仿宋_GB2312"/>
          <w:sz w:val="32"/>
          <w:szCs w:val="30"/>
        </w:rPr>
        <w:t>化妆品生产企业应当建立原料、直接接触化妆品的容器和包装材料进货查验记录和产品检验制度。</w:t>
      </w:r>
      <w:r w:rsidRPr="003931DB">
        <w:rPr>
          <w:rFonts w:eastAsia="仿宋_GB2312"/>
          <w:kern w:val="0"/>
          <w:sz w:val="32"/>
          <w:szCs w:val="32"/>
        </w:rPr>
        <w:t>化妆品出厂前应当按照国家有关规定检验合格后方可出厂，并对产品留样。</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化妆品生产企业应当建立销售记录制度。</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进货查验和销售记录保存期限不得少于产品的保质期限；保质期小于</w:t>
      </w:r>
      <w:r w:rsidRPr="003931DB">
        <w:rPr>
          <w:rFonts w:eastAsia="仿宋_GB2312"/>
          <w:sz w:val="32"/>
          <w:szCs w:val="30"/>
        </w:rPr>
        <w:t>2</w:t>
      </w:r>
      <w:r w:rsidRPr="003931DB">
        <w:rPr>
          <w:rFonts w:eastAsia="仿宋_GB2312"/>
          <w:sz w:val="32"/>
          <w:szCs w:val="30"/>
        </w:rPr>
        <w:t>年的，不得少于</w:t>
      </w:r>
      <w:r w:rsidRPr="003931DB">
        <w:rPr>
          <w:rFonts w:eastAsia="仿宋_GB2312"/>
          <w:sz w:val="32"/>
          <w:szCs w:val="30"/>
        </w:rPr>
        <w:t>2</w:t>
      </w:r>
      <w:r w:rsidRPr="003931DB">
        <w:rPr>
          <w:rFonts w:eastAsia="仿宋_GB2312"/>
          <w:sz w:val="32"/>
          <w:szCs w:val="30"/>
        </w:rPr>
        <w:t>年。</w:t>
      </w:r>
    </w:p>
    <w:p w:rsidR="00A257B5" w:rsidRPr="003931DB" w:rsidRDefault="00A257B5" w:rsidP="00A257B5">
      <w:pPr>
        <w:spacing w:line="600" w:lineRule="exact"/>
        <w:ind w:firstLineChars="200" w:firstLine="640"/>
        <w:rPr>
          <w:rFonts w:eastAsia="仿宋_GB2312"/>
          <w:sz w:val="32"/>
          <w:szCs w:val="30"/>
        </w:rPr>
      </w:pPr>
      <w:r w:rsidRPr="003931DB">
        <w:rPr>
          <w:rFonts w:eastAsia="黑体"/>
          <w:sz w:val="32"/>
          <w:szCs w:val="30"/>
        </w:rPr>
        <w:t>第三十一条（查验记录）</w:t>
      </w:r>
      <w:r w:rsidRPr="003931DB">
        <w:rPr>
          <w:rFonts w:eastAsia="黑体"/>
          <w:sz w:val="32"/>
          <w:szCs w:val="30"/>
        </w:rPr>
        <w:t xml:space="preserve"> </w:t>
      </w:r>
      <w:r w:rsidRPr="003931DB">
        <w:rPr>
          <w:rFonts w:eastAsia="仿宋_GB2312"/>
          <w:sz w:val="32"/>
          <w:szCs w:val="30"/>
        </w:rPr>
        <w:t>化妆品经营者应当建立进货查验和索证索票制度，查验供货者的许可证照、化妆品合格证明文件，并保存相关凭据，建立产品</w:t>
      </w:r>
      <w:proofErr w:type="gramStart"/>
      <w:r w:rsidRPr="003931DB">
        <w:rPr>
          <w:rFonts w:eastAsia="仿宋_GB2312"/>
          <w:sz w:val="32"/>
          <w:szCs w:val="30"/>
        </w:rPr>
        <w:t>进货台</w:t>
      </w:r>
      <w:proofErr w:type="gramEnd"/>
      <w:r w:rsidRPr="003931DB">
        <w:rPr>
          <w:rFonts w:eastAsia="仿宋_GB2312"/>
          <w:sz w:val="32"/>
          <w:szCs w:val="30"/>
        </w:rPr>
        <w:t>账，如实记录化妆品的名称、规格、数量、生产日期、保质期、进货日期以及供货者的名称、地址及联系方式等内容。实行统一配送经营的化妆品经营企业，可以由企业总部统一进行化妆品进货查验记录和索证索票。化妆品进货查验记录应当在其分店</w:t>
      </w:r>
      <w:r w:rsidRPr="003931DB">
        <w:rPr>
          <w:rFonts w:eastAsia="仿宋_GB2312"/>
          <w:sz w:val="32"/>
          <w:szCs w:val="30"/>
        </w:rPr>
        <w:lastRenderedPageBreak/>
        <w:t>可以查询。</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进货查验记录保存期限不得少于</w:t>
      </w:r>
      <w:r w:rsidRPr="003931DB">
        <w:rPr>
          <w:rFonts w:eastAsia="仿宋_GB2312"/>
          <w:sz w:val="32"/>
          <w:szCs w:val="30"/>
        </w:rPr>
        <w:t>2</w:t>
      </w:r>
      <w:r w:rsidRPr="003931DB">
        <w:rPr>
          <w:rFonts w:eastAsia="仿宋_GB2312"/>
          <w:sz w:val="32"/>
          <w:szCs w:val="30"/>
        </w:rPr>
        <w:t>年。</w:t>
      </w:r>
    </w:p>
    <w:p w:rsidR="00A257B5" w:rsidRPr="003931DB" w:rsidRDefault="00A257B5" w:rsidP="00A257B5">
      <w:pPr>
        <w:spacing w:line="600" w:lineRule="exact"/>
        <w:ind w:firstLineChars="200" w:firstLine="640"/>
        <w:rPr>
          <w:rFonts w:eastAsia="仿宋_GB2312"/>
          <w:sz w:val="32"/>
          <w:szCs w:val="30"/>
        </w:rPr>
      </w:pPr>
      <w:r w:rsidRPr="003931DB">
        <w:rPr>
          <w:rFonts w:eastAsia="黑体"/>
          <w:sz w:val="32"/>
          <w:szCs w:val="30"/>
        </w:rPr>
        <w:t>第三十二条（可追溯要求）</w:t>
      </w:r>
      <w:r w:rsidRPr="003931DB">
        <w:rPr>
          <w:rFonts w:eastAsia="黑体"/>
          <w:sz w:val="32"/>
          <w:szCs w:val="30"/>
        </w:rPr>
        <w:t xml:space="preserve"> </w:t>
      </w:r>
      <w:r w:rsidRPr="003931DB">
        <w:rPr>
          <w:rFonts w:eastAsia="仿宋_GB2312"/>
          <w:sz w:val="32"/>
          <w:szCs w:val="30"/>
        </w:rPr>
        <w:t>化妆品进货查验和销售记录应当真实、可追溯。</w:t>
      </w:r>
    </w:p>
    <w:p w:rsidR="00A257B5" w:rsidRPr="003931DB" w:rsidRDefault="00A257B5" w:rsidP="00A257B5">
      <w:pPr>
        <w:spacing w:line="600" w:lineRule="exact"/>
        <w:ind w:firstLineChars="200" w:firstLine="640"/>
        <w:rPr>
          <w:rFonts w:eastAsia="仿宋_GB2312"/>
          <w:kern w:val="0"/>
          <w:sz w:val="32"/>
          <w:szCs w:val="32"/>
          <w:lang w:val="zh-CN"/>
        </w:rPr>
      </w:pPr>
      <w:r w:rsidRPr="003931DB">
        <w:rPr>
          <w:rFonts w:eastAsia="仿宋_GB2312"/>
          <w:sz w:val="32"/>
          <w:szCs w:val="30"/>
        </w:rPr>
        <w:t>鼓励化妆品生产经营者采用信息化手段进行产品追溯管理。</w:t>
      </w:r>
    </w:p>
    <w:p w:rsidR="00A257B5" w:rsidRPr="003931DB" w:rsidRDefault="00A257B5" w:rsidP="00A257B5">
      <w:pPr>
        <w:autoSpaceDE w:val="0"/>
        <w:autoSpaceDN w:val="0"/>
        <w:adjustRightInd w:val="0"/>
        <w:spacing w:line="600" w:lineRule="exact"/>
        <w:ind w:firstLineChars="200" w:firstLine="640"/>
        <w:rPr>
          <w:rFonts w:eastAsia="仿宋_GB2312"/>
          <w:sz w:val="32"/>
          <w:szCs w:val="30"/>
        </w:rPr>
      </w:pPr>
      <w:r w:rsidRPr="003931DB">
        <w:rPr>
          <w:rFonts w:eastAsia="黑体"/>
          <w:sz w:val="32"/>
          <w:szCs w:val="30"/>
        </w:rPr>
        <w:t>第三十三条（贮存运输）</w:t>
      </w:r>
      <w:r w:rsidRPr="003931DB">
        <w:rPr>
          <w:rFonts w:eastAsia="黑体"/>
          <w:sz w:val="32"/>
          <w:szCs w:val="30"/>
        </w:rPr>
        <w:t xml:space="preserve"> </w:t>
      </w:r>
      <w:r w:rsidRPr="003931DB">
        <w:rPr>
          <w:rFonts w:eastAsia="仿宋_GB2312"/>
          <w:sz w:val="32"/>
          <w:szCs w:val="30"/>
        </w:rPr>
        <w:t>化妆品经营者应当按照化妆品</w:t>
      </w:r>
      <w:r w:rsidRPr="003931DB">
        <w:rPr>
          <w:rFonts w:eastAsia="仿宋_GB2312"/>
          <w:kern w:val="0"/>
          <w:sz w:val="32"/>
          <w:szCs w:val="32"/>
          <w:lang w:val="zh-CN"/>
        </w:rPr>
        <w:t>标签</w:t>
      </w:r>
      <w:r w:rsidRPr="003931DB">
        <w:rPr>
          <w:rFonts w:eastAsia="仿宋_GB2312"/>
          <w:sz w:val="32"/>
          <w:szCs w:val="30"/>
        </w:rPr>
        <w:t>的要求贮存、运输和配送化妆品，定期检查，及时清理变质或者超过保质期的化妆品。</w:t>
      </w:r>
    </w:p>
    <w:p w:rsidR="00A257B5" w:rsidRPr="003931DB" w:rsidRDefault="00A257B5" w:rsidP="00A257B5">
      <w:pPr>
        <w:autoSpaceDE w:val="0"/>
        <w:autoSpaceDN w:val="0"/>
        <w:adjustRightInd w:val="0"/>
        <w:spacing w:line="600" w:lineRule="exact"/>
        <w:ind w:firstLineChars="200" w:firstLine="640"/>
        <w:rPr>
          <w:rFonts w:eastAsia="仿宋_GB2312"/>
          <w:sz w:val="32"/>
          <w:szCs w:val="30"/>
        </w:rPr>
      </w:pPr>
      <w:r w:rsidRPr="003931DB">
        <w:rPr>
          <w:rFonts w:eastAsia="仿宋_GB2312"/>
          <w:kern w:val="0"/>
          <w:sz w:val="32"/>
          <w:szCs w:val="32"/>
        </w:rPr>
        <w:t>化妆品经营者不得自行配制、</w:t>
      </w:r>
      <w:r w:rsidRPr="003931DB">
        <w:rPr>
          <w:rFonts w:eastAsia="仿宋_GB2312"/>
          <w:sz w:val="32"/>
          <w:szCs w:val="30"/>
        </w:rPr>
        <w:t>分装化妆品。</w:t>
      </w:r>
    </w:p>
    <w:p w:rsidR="00A257B5" w:rsidRPr="003931DB" w:rsidRDefault="00A257B5" w:rsidP="00A257B5">
      <w:pPr>
        <w:spacing w:line="600" w:lineRule="exact"/>
        <w:ind w:firstLineChars="200" w:firstLine="640"/>
        <w:rPr>
          <w:rFonts w:eastAsia="仿宋_GB2312"/>
          <w:sz w:val="32"/>
          <w:szCs w:val="32"/>
        </w:rPr>
      </w:pPr>
      <w:r w:rsidRPr="003931DB">
        <w:rPr>
          <w:rFonts w:eastAsia="黑体"/>
          <w:sz w:val="32"/>
          <w:szCs w:val="32"/>
        </w:rPr>
        <w:t>第三十四条（使用行为）</w:t>
      </w:r>
      <w:r>
        <w:rPr>
          <w:rFonts w:eastAsia="黑体" w:hint="eastAsia"/>
          <w:sz w:val="32"/>
          <w:szCs w:val="32"/>
        </w:rPr>
        <w:t xml:space="preserve"> </w:t>
      </w:r>
      <w:r w:rsidRPr="003931DB">
        <w:rPr>
          <w:rFonts w:eastAsia="仿宋_GB2312"/>
          <w:sz w:val="32"/>
          <w:szCs w:val="32"/>
        </w:rPr>
        <w:t>美容美发等经营者使用化妆品或者将化妆品提供给消费者使用的，按照化妆品经营进行管理。</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美容美发等经营者应当保证化妆品符合本条例要求，并按照产品标签和使用说明要求使用化妆品。</w:t>
      </w:r>
    </w:p>
    <w:p w:rsidR="00A257B5" w:rsidRPr="003931DB" w:rsidRDefault="00A257B5" w:rsidP="00A257B5">
      <w:pPr>
        <w:spacing w:line="600" w:lineRule="exact"/>
        <w:ind w:firstLineChars="200" w:firstLine="640"/>
        <w:rPr>
          <w:rFonts w:eastAsia="仿宋_GB2312"/>
          <w:sz w:val="32"/>
          <w:szCs w:val="30"/>
        </w:rPr>
      </w:pPr>
      <w:r w:rsidRPr="003931DB">
        <w:rPr>
          <w:rFonts w:eastAsia="黑体"/>
          <w:sz w:val="32"/>
          <w:szCs w:val="32"/>
        </w:rPr>
        <w:t>第三十五条</w:t>
      </w:r>
      <w:r w:rsidRPr="003931DB">
        <w:rPr>
          <w:rFonts w:eastAsia="黑体"/>
          <w:sz w:val="32"/>
          <w:szCs w:val="30"/>
        </w:rPr>
        <w:t>（集中交易市场）</w:t>
      </w:r>
      <w:r w:rsidRPr="003931DB">
        <w:rPr>
          <w:rFonts w:eastAsia="仿宋_GB2312"/>
          <w:sz w:val="32"/>
          <w:szCs w:val="30"/>
        </w:rPr>
        <w:t xml:space="preserve"> </w:t>
      </w:r>
      <w:r w:rsidRPr="003931DB">
        <w:rPr>
          <w:rFonts w:eastAsia="仿宋_GB2312"/>
          <w:sz w:val="32"/>
          <w:szCs w:val="30"/>
        </w:rPr>
        <w:t>集中交易市场的开办者、柜台出租者和展销会举办者应当审查入场化妆品经营者的资质，承担入场化妆品经营者的化妆品质量安全管理责任，定期对入场化妆品经营者进行检查，发现化妆品经营者有违反本条例规定的行为的，应当及时制止并立即报告所在地食品药品监督管理部门。</w:t>
      </w:r>
    </w:p>
    <w:p w:rsidR="00A257B5" w:rsidRPr="003931DB" w:rsidRDefault="00A257B5" w:rsidP="00A257B5">
      <w:pPr>
        <w:spacing w:line="600" w:lineRule="exact"/>
        <w:ind w:firstLineChars="200" w:firstLine="640"/>
        <w:rPr>
          <w:rFonts w:eastAsia="仿宋_GB2312"/>
          <w:sz w:val="32"/>
          <w:szCs w:val="30"/>
        </w:rPr>
      </w:pPr>
      <w:r w:rsidRPr="003931DB">
        <w:rPr>
          <w:rFonts w:eastAsia="黑体"/>
          <w:sz w:val="32"/>
          <w:szCs w:val="30"/>
        </w:rPr>
        <w:t>第三十六条（网络</w:t>
      </w:r>
      <w:r w:rsidRPr="00D205C7">
        <w:rPr>
          <w:rFonts w:eastAsia="黑体"/>
          <w:sz w:val="32"/>
          <w:szCs w:val="30"/>
        </w:rPr>
        <w:t>交易</w:t>
      </w:r>
      <w:r w:rsidRPr="00C84CAC">
        <w:rPr>
          <w:rFonts w:eastAsia="黑体"/>
          <w:sz w:val="32"/>
          <w:szCs w:val="30"/>
        </w:rPr>
        <w:t>第三方</w:t>
      </w:r>
      <w:r w:rsidRPr="003931DB">
        <w:rPr>
          <w:rFonts w:eastAsia="黑体"/>
          <w:sz w:val="32"/>
          <w:szCs w:val="30"/>
        </w:rPr>
        <w:t>平台）</w:t>
      </w:r>
      <w:r w:rsidRPr="003931DB">
        <w:rPr>
          <w:rFonts w:eastAsia="仿宋_GB2312"/>
          <w:sz w:val="32"/>
          <w:szCs w:val="30"/>
        </w:rPr>
        <w:t xml:space="preserve"> </w:t>
      </w:r>
      <w:r w:rsidRPr="003931DB">
        <w:rPr>
          <w:rFonts w:eastAsia="仿宋_GB2312"/>
          <w:sz w:val="32"/>
          <w:szCs w:val="30"/>
        </w:rPr>
        <w:t>网络化妆品交易第三方平台提供者应当对入网化妆品</w:t>
      </w:r>
      <w:r>
        <w:rPr>
          <w:rFonts w:eastAsia="仿宋_GB2312" w:hint="eastAsia"/>
          <w:sz w:val="32"/>
          <w:szCs w:val="30"/>
        </w:rPr>
        <w:t>生产</w:t>
      </w:r>
      <w:r w:rsidRPr="003931DB">
        <w:rPr>
          <w:rFonts w:eastAsia="仿宋_GB2312"/>
          <w:sz w:val="32"/>
          <w:szCs w:val="30"/>
        </w:rPr>
        <w:t>经营者实行实名</w:t>
      </w:r>
      <w:r w:rsidRPr="003931DB">
        <w:rPr>
          <w:rFonts w:eastAsia="仿宋_GB2312"/>
          <w:sz w:val="32"/>
          <w:szCs w:val="30"/>
        </w:rPr>
        <w:lastRenderedPageBreak/>
        <w:t>登记，并对入网的化妆品</w:t>
      </w:r>
      <w:r>
        <w:rPr>
          <w:rFonts w:eastAsia="仿宋_GB2312" w:hint="eastAsia"/>
          <w:sz w:val="32"/>
          <w:szCs w:val="30"/>
        </w:rPr>
        <w:t>生产</w:t>
      </w:r>
      <w:r w:rsidRPr="003931DB">
        <w:rPr>
          <w:rFonts w:eastAsia="仿宋_GB2312"/>
          <w:sz w:val="32"/>
          <w:szCs w:val="30"/>
        </w:rPr>
        <w:t>经营者承担管理责任。</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网络化妆品交易第三方平台提供者发现入网化妆品</w:t>
      </w:r>
      <w:r>
        <w:rPr>
          <w:rFonts w:eastAsia="仿宋_GB2312" w:hint="eastAsia"/>
          <w:sz w:val="32"/>
          <w:szCs w:val="30"/>
        </w:rPr>
        <w:t>生产</w:t>
      </w:r>
      <w:r w:rsidRPr="003931DB">
        <w:rPr>
          <w:rFonts w:eastAsia="仿宋_GB2312"/>
          <w:sz w:val="32"/>
          <w:szCs w:val="30"/>
        </w:rPr>
        <w:t>经营者有违反本条例规定的行为的，应当及时制止，并立即报告网络化妆品交易第三方平台提供者注册地食品药品监督管理部门。发现严重违法行为的，应当立即停止提供网络交易平台服务。</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消费者通过网络化妆品交易第三方平台购买化妆品，其合法权益受到损害的，可以向入网化妆品生产经营者要求赔偿。网络化妆品交易第三方平台提供者不能提供入网化妆品生产经营者的真实名称、地址和有效联系方式的，由网络化妆品交易第三方平台提供者赔偿。网络化妆品交易第三方平台提供者赔偿后，有权向入网化妆品生产经营者追偿。网络化妆品交易第三方平台提供者</w:t>
      </w:r>
      <w:proofErr w:type="gramStart"/>
      <w:r w:rsidRPr="003931DB">
        <w:rPr>
          <w:rFonts w:eastAsia="仿宋_GB2312"/>
          <w:sz w:val="32"/>
          <w:szCs w:val="30"/>
        </w:rPr>
        <w:t>作出</w:t>
      </w:r>
      <w:proofErr w:type="gramEnd"/>
      <w:r w:rsidRPr="003931DB">
        <w:rPr>
          <w:rFonts w:eastAsia="仿宋_GB2312"/>
          <w:sz w:val="32"/>
          <w:szCs w:val="30"/>
        </w:rPr>
        <w:t>更有利于消费者的承诺的，应当履行承诺。</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网络化妆品交易第三方平台提供者没有履行管理责任，使消费者合法权益受到损害的，应当与入网化妆品生产经营者承担连带责任。</w:t>
      </w:r>
    </w:p>
    <w:p w:rsidR="00A257B5" w:rsidRPr="003931DB" w:rsidRDefault="00A257B5" w:rsidP="00A257B5">
      <w:pPr>
        <w:spacing w:line="600" w:lineRule="exact"/>
        <w:ind w:firstLineChars="200" w:firstLine="640"/>
        <w:rPr>
          <w:rFonts w:eastAsia="仿宋_GB2312"/>
          <w:sz w:val="32"/>
          <w:szCs w:val="30"/>
        </w:rPr>
      </w:pPr>
      <w:r w:rsidRPr="003931DB">
        <w:rPr>
          <w:rFonts w:eastAsia="仿宋_GB2312"/>
          <w:sz w:val="32"/>
          <w:szCs w:val="30"/>
        </w:rPr>
        <w:t>网络化妆品交易第三方平台提供者注册地食品药品监督管理部门负责对网络化妆品交易第三方平台提供者实施监督管理。</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第三十七条（缺陷产品召回与停止生产经营）</w:t>
      </w:r>
      <w:r w:rsidRPr="003931DB">
        <w:rPr>
          <w:rFonts w:eastAsia="黑体"/>
          <w:sz w:val="32"/>
          <w:szCs w:val="32"/>
        </w:rPr>
        <w:t xml:space="preserve"> </w:t>
      </w:r>
      <w:r w:rsidRPr="003931DB">
        <w:rPr>
          <w:rFonts w:eastAsia="仿宋_GB2312"/>
          <w:kern w:val="0"/>
          <w:sz w:val="32"/>
          <w:szCs w:val="32"/>
        </w:rPr>
        <w:t>化妆品生产企业发现其生产的化妆品存在质量缺陷或者其他原因可能危害人体健康的，应当立即停止生产，召回已经销售的</w:t>
      </w:r>
      <w:r w:rsidRPr="003931DB">
        <w:rPr>
          <w:rFonts w:eastAsia="仿宋_GB2312"/>
          <w:kern w:val="0"/>
          <w:sz w:val="32"/>
          <w:szCs w:val="32"/>
        </w:rPr>
        <w:lastRenderedPageBreak/>
        <w:t>化妆品，通知相关经营者和消费者，并记录召回和通知情况。化妆品生产企业应当对召回的化妆品采取补救、无害化处理、销毁等措施，并将化妆品召回和处理情况向食品药品监督管理部门报告。</w:t>
      </w:r>
    </w:p>
    <w:p w:rsidR="00A257B5" w:rsidRPr="003931DB" w:rsidRDefault="00A257B5" w:rsidP="00A257B5">
      <w:pPr>
        <w:autoSpaceDE w:val="0"/>
        <w:autoSpaceDN w:val="0"/>
        <w:adjustRightInd w:val="0"/>
        <w:spacing w:line="600" w:lineRule="exact"/>
        <w:ind w:firstLineChars="200" w:firstLine="640"/>
        <w:rPr>
          <w:rFonts w:eastAsia="仿宋_GB2312"/>
          <w:kern w:val="0"/>
          <w:sz w:val="32"/>
          <w:szCs w:val="32"/>
        </w:rPr>
      </w:pPr>
      <w:r w:rsidRPr="003931DB">
        <w:rPr>
          <w:rFonts w:eastAsia="仿宋_GB2312"/>
          <w:kern w:val="0"/>
          <w:sz w:val="32"/>
          <w:szCs w:val="32"/>
        </w:rPr>
        <w:t>化妆品经营者发现其经营的化妆品存在质量缺陷或者其他原因可能危害人体健康的，应当立即停止经营，通知相关生产经营者和消费者，记录停止经营和通知情况，并</w:t>
      </w:r>
      <w:r w:rsidRPr="003931DB">
        <w:rPr>
          <w:rFonts w:eastAsia="仿宋_GB2312"/>
          <w:sz w:val="32"/>
          <w:szCs w:val="30"/>
        </w:rPr>
        <w:t>报告食品药品监督管理部门</w:t>
      </w:r>
      <w:r w:rsidRPr="003931DB">
        <w:rPr>
          <w:rFonts w:eastAsia="仿宋_GB2312"/>
          <w:kern w:val="0"/>
          <w:sz w:val="32"/>
          <w:szCs w:val="32"/>
        </w:rPr>
        <w:t>。化妆品生产企业认为应当召回的，化妆品经营者应当协助召回。</w:t>
      </w:r>
    </w:p>
    <w:p w:rsidR="00A257B5" w:rsidRPr="003931DB" w:rsidRDefault="00A257B5" w:rsidP="00A257B5">
      <w:pPr>
        <w:spacing w:line="600" w:lineRule="exact"/>
        <w:ind w:firstLineChars="200" w:firstLine="632"/>
        <w:rPr>
          <w:rFonts w:eastAsia="仿宋_GB2312"/>
          <w:sz w:val="32"/>
          <w:szCs w:val="30"/>
        </w:rPr>
      </w:pPr>
      <w:r w:rsidRPr="003931DB">
        <w:rPr>
          <w:rFonts w:eastAsia="仿宋_GB2312"/>
          <w:spacing w:val="-2"/>
          <w:sz w:val="32"/>
          <w:szCs w:val="30"/>
        </w:rPr>
        <w:t>县级以上食品药品监督管理部门在日常监督检查中发现化妆品</w:t>
      </w:r>
      <w:r w:rsidRPr="003931DB">
        <w:rPr>
          <w:rFonts w:eastAsia="仿宋_GB2312"/>
          <w:kern w:val="0"/>
          <w:sz w:val="32"/>
          <w:szCs w:val="32"/>
        </w:rPr>
        <w:t>存在质量缺陷或者其他原因可能危害人体健康</w:t>
      </w:r>
      <w:r w:rsidRPr="003931DB">
        <w:rPr>
          <w:rFonts w:eastAsia="仿宋_GB2312"/>
          <w:spacing w:val="-2"/>
          <w:sz w:val="32"/>
          <w:szCs w:val="30"/>
        </w:rPr>
        <w:t>，</w:t>
      </w:r>
      <w:r w:rsidRPr="003931DB">
        <w:rPr>
          <w:rFonts w:eastAsia="仿宋_GB2312"/>
          <w:kern w:val="0"/>
          <w:sz w:val="32"/>
          <w:szCs w:val="32"/>
        </w:rPr>
        <w:t>化妆品生产经营者未依照本条例规定召回或者停止生产经营的，</w:t>
      </w:r>
      <w:r w:rsidRPr="003931DB">
        <w:rPr>
          <w:rFonts w:eastAsia="仿宋_GB2312"/>
          <w:spacing w:val="-2"/>
          <w:sz w:val="32"/>
          <w:szCs w:val="30"/>
        </w:rPr>
        <w:t>可以责令化妆品生产经营者召回或者停止生产经营。</w:t>
      </w:r>
    </w:p>
    <w:p w:rsidR="00A257B5" w:rsidRPr="003931DB" w:rsidRDefault="00A257B5" w:rsidP="00A257B5">
      <w:pPr>
        <w:tabs>
          <w:tab w:val="left" w:pos="5384"/>
        </w:tabs>
        <w:spacing w:line="600" w:lineRule="exact"/>
        <w:ind w:firstLine="660"/>
        <w:rPr>
          <w:rFonts w:eastAsia="仿宋_GB2312"/>
          <w:kern w:val="0"/>
          <w:sz w:val="32"/>
          <w:szCs w:val="32"/>
        </w:rPr>
      </w:pPr>
      <w:r w:rsidRPr="003931DB">
        <w:rPr>
          <w:rFonts w:eastAsia="黑体"/>
          <w:sz w:val="32"/>
          <w:szCs w:val="30"/>
        </w:rPr>
        <w:t>第三十八条（进口管理）</w:t>
      </w:r>
      <w:r>
        <w:rPr>
          <w:rFonts w:eastAsia="黑体" w:hint="eastAsia"/>
          <w:sz w:val="32"/>
          <w:szCs w:val="30"/>
        </w:rPr>
        <w:t xml:space="preserve"> </w:t>
      </w:r>
      <w:r w:rsidRPr="003931DB">
        <w:rPr>
          <w:rFonts w:eastAsia="仿宋_GB2312"/>
          <w:sz w:val="32"/>
          <w:szCs w:val="32"/>
        </w:rPr>
        <w:t>化妆品的进口商应当</w:t>
      </w:r>
      <w:proofErr w:type="gramStart"/>
      <w:r w:rsidRPr="003931DB">
        <w:rPr>
          <w:rFonts w:eastAsia="仿宋_GB2312"/>
          <w:sz w:val="32"/>
          <w:szCs w:val="32"/>
        </w:rPr>
        <w:t>持食品</w:t>
      </w:r>
      <w:proofErr w:type="gramEnd"/>
      <w:r w:rsidRPr="003931DB">
        <w:rPr>
          <w:rFonts w:eastAsia="仿宋_GB2312"/>
          <w:sz w:val="32"/>
          <w:szCs w:val="32"/>
        </w:rPr>
        <w:t>药品监督管理部门出具的化妆品批准证明文件或者备案凭证，向海关报关地的食品药品监督管理部门申请进口检验，检验合格的方可进口。</w:t>
      </w:r>
      <w:proofErr w:type="gramStart"/>
      <w:r w:rsidRPr="003931DB">
        <w:rPr>
          <w:rFonts w:eastAsia="仿宋_GB2312"/>
          <w:sz w:val="32"/>
          <w:szCs w:val="32"/>
        </w:rPr>
        <w:t>海关凭出食品</w:t>
      </w:r>
      <w:proofErr w:type="gramEnd"/>
      <w:r w:rsidRPr="003931DB">
        <w:rPr>
          <w:rFonts w:eastAsia="仿宋_GB2312"/>
          <w:sz w:val="32"/>
          <w:szCs w:val="32"/>
        </w:rPr>
        <w:t>药品监督管理部门签发的进口化妆品通关单办理通关手续。</w:t>
      </w:r>
    </w:p>
    <w:p w:rsidR="00A257B5" w:rsidRPr="003931DB" w:rsidRDefault="00A257B5" w:rsidP="00A257B5">
      <w:pPr>
        <w:spacing w:line="600" w:lineRule="exact"/>
        <w:rPr>
          <w:rFonts w:eastAsia="黑体"/>
          <w:sz w:val="32"/>
          <w:szCs w:val="32"/>
        </w:rPr>
      </w:pPr>
    </w:p>
    <w:p w:rsidR="00A257B5" w:rsidRPr="003931DB" w:rsidRDefault="00A257B5" w:rsidP="00A257B5">
      <w:pPr>
        <w:spacing w:line="600" w:lineRule="exact"/>
        <w:ind w:firstLine="645"/>
        <w:jc w:val="center"/>
        <w:rPr>
          <w:rFonts w:eastAsia="黑体"/>
          <w:sz w:val="32"/>
          <w:szCs w:val="32"/>
        </w:rPr>
      </w:pPr>
      <w:r w:rsidRPr="003931DB">
        <w:rPr>
          <w:rFonts w:eastAsia="黑体"/>
          <w:sz w:val="32"/>
          <w:szCs w:val="32"/>
        </w:rPr>
        <w:t>第四章</w:t>
      </w:r>
      <w:r w:rsidRPr="003931DB">
        <w:rPr>
          <w:rFonts w:eastAsia="黑体"/>
          <w:sz w:val="32"/>
          <w:szCs w:val="32"/>
        </w:rPr>
        <w:t xml:space="preserve"> </w:t>
      </w:r>
      <w:r w:rsidRPr="003931DB">
        <w:rPr>
          <w:rFonts w:eastAsia="黑体"/>
          <w:sz w:val="32"/>
          <w:szCs w:val="32"/>
        </w:rPr>
        <w:t>标签与广告管理</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t>第三十九条（标签管理）</w:t>
      </w:r>
      <w:r w:rsidRPr="003931DB">
        <w:rPr>
          <w:rFonts w:eastAsia="仿宋_GB2312"/>
          <w:color w:val="000000"/>
          <w:kern w:val="0"/>
          <w:sz w:val="32"/>
          <w:szCs w:val="32"/>
        </w:rPr>
        <w:t xml:space="preserve"> </w:t>
      </w:r>
      <w:r w:rsidRPr="003931DB">
        <w:rPr>
          <w:rFonts w:eastAsia="仿宋_GB2312"/>
          <w:color w:val="000000"/>
          <w:kern w:val="0"/>
          <w:sz w:val="32"/>
          <w:szCs w:val="32"/>
        </w:rPr>
        <w:t>化妆品标签应当真实、完整、规范、清晰，不得有印字脱落或者粘贴不牢等现象，不得以粘贴、剪切、涂改等方式进行修改或者补充。</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lastRenderedPageBreak/>
        <w:t>第四十条（标注内容）</w:t>
      </w:r>
      <w:r w:rsidRPr="003931DB">
        <w:rPr>
          <w:rFonts w:eastAsia="仿宋_GB2312"/>
          <w:color w:val="000000"/>
          <w:kern w:val="0"/>
          <w:sz w:val="32"/>
          <w:szCs w:val="32"/>
        </w:rPr>
        <w:t xml:space="preserve"> </w:t>
      </w:r>
      <w:r w:rsidRPr="003931DB">
        <w:rPr>
          <w:rFonts w:eastAsia="仿宋_GB2312"/>
          <w:color w:val="000000"/>
          <w:kern w:val="0"/>
          <w:sz w:val="32"/>
          <w:szCs w:val="32"/>
        </w:rPr>
        <w:t>化妆品标签应当至少标注以下内容：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（一）产品名称；</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（二）生产者名称和地址；</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（三）实际生产加工地；</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（四）化妆品生产企业许可证编号以及产品标准号；</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（五）化妆品注册证编号或者备案编号；</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（六）全成分表；</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（七）保质期限；</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（八）净含量；</w:t>
      </w:r>
    </w:p>
    <w:p w:rsidR="00A257B5" w:rsidRPr="003931DB" w:rsidRDefault="00A257B5" w:rsidP="00A257B5">
      <w:pPr>
        <w:spacing w:line="600" w:lineRule="exact"/>
        <w:ind w:firstLine="645"/>
        <w:rPr>
          <w:rFonts w:eastAsia="仿宋_GB2312"/>
          <w:dstrike/>
          <w:color w:val="000000"/>
          <w:kern w:val="0"/>
          <w:sz w:val="32"/>
          <w:szCs w:val="32"/>
        </w:rPr>
      </w:pPr>
      <w:r w:rsidRPr="003931DB">
        <w:rPr>
          <w:rFonts w:eastAsia="仿宋_GB2312"/>
          <w:color w:val="000000"/>
          <w:kern w:val="0"/>
          <w:sz w:val="32"/>
          <w:szCs w:val="32"/>
        </w:rPr>
        <w:t>（九）法律、法规或者国务院食品药品监督管理部门规定应当标注的其他内容。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t>第四十一条（标注要求）</w:t>
      </w:r>
      <w:r w:rsidRPr="003931DB">
        <w:rPr>
          <w:rFonts w:eastAsia="仿宋_GB2312"/>
          <w:color w:val="000000"/>
          <w:kern w:val="0"/>
          <w:sz w:val="32"/>
          <w:szCs w:val="32"/>
        </w:rPr>
        <w:t xml:space="preserve"> </w:t>
      </w:r>
      <w:r w:rsidRPr="003931DB">
        <w:rPr>
          <w:rFonts w:eastAsia="仿宋_GB2312"/>
          <w:color w:val="000000"/>
          <w:kern w:val="0"/>
          <w:sz w:val="32"/>
          <w:szCs w:val="32"/>
        </w:rPr>
        <w:t>除注册商标标识、境外企业的生产地址及约定俗称的化妆品专业术语外，第</w:t>
      </w:r>
      <w:r>
        <w:rPr>
          <w:rFonts w:eastAsia="仿宋_GB2312" w:hint="eastAsia"/>
          <w:color w:val="000000"/>
          <w:kern w:val="0"/>
          <w:sz w:val="32"/>
          <w:szCs w:val="32"/>
        </w:rPr>
        <w:t>四十</w:t>
      </w:r>
      <w:r w:rsidRPr="003931DB">
        <w:rPr>
          <w:rFonts w:eastAsia="仿宋_GB2312"/>
          <w:color w:val="000000"/>
          <w:kern w:val="0"/>
          <w:sz w:val="32"/>
          <w:szCs w:val="32"/>
        </w:rPr>
        <w:t>条中规定的标识内容必须采用规范汉字在产品包装的可视面进行标注。必须使用外文字符或者其他符号方能准确表达其含义的，应当在可视面用中文予以说明。</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t>第四十二条（禁止标注内容）</w:t>
      </w:r>
      <w:r w:rsidRPr="003931DB">
        <w:rPr>
          <w:rFonts w:eastAsia="仿宋_GB2312"/>
          <w:color w:val="000000"/>
          <w:kern w:val="0"/>
          <w:sz w:val="32"/>
          <w:szCs w:val="32"/>
        </w:rPr>
        <w:t xml:space="preserve"> </w:t>
      </w:r>
      <w:r w:rsidRPr="003931DB">
        <w:rPr>
          <w:rFonts w:eastAsia="仿宋_GB2312"/>
          <w:color w:val="000000"/>
          <w:kern w:val="0"/>
          <w:sz w:val="32"/>
          <w:szCs w:val="32"/>
        </w:rPr>
        <w:t>化妆品标签禁止标注、宣称以下内容：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（一）明示或者暗示具有医疗作用；</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（二）夸大功能、虚假宣传、贬低同类产品或者容易给消费者造成误解或者混淆的内容；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（三）违反社会公序良俗的内容；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lastRenderedPageBreak/>
        <w:t>（四）其他法律、法规、规章禁止标注的内容。</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t>第四十三条（宣称管理）</w:t>
      </w:r>
      <w:r>
        <w:rPr>
          <w:rFonts w:eastAsia="黑体" w:hint="eastAsia"/>
          <w:sz w:val="32"/>
          <w:szCs w:val="32"/>
        </w:rPr>
        <w:t xml:space="preserve"> </w:t>
      </w:r>
      <w:r w:rsidRPr="003931DB">
        <w:rPr>
          <w:rFonts w:eastAsia="仿宋_GB2312"/>
          <w:color w:val="000000"/>
          <w:kern w:val="0"/>
          <w:sz w:val="32"/>
          <w:szCs w:val="32"/>
        </w:rPr>
        <w:t>化妆品的功效宣称应当有充分的实验或者评价数据支持。</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产品宣称经功效验证机构测试并出具报告的，产品标签中可以标注相关验证信息；未经验证的，应当在描述</w:t>
      </w:r>
      <w:r>
        <w:rPr>
          <w:rFonts w:eastAsia="仿宋_GB2312" w:hint="eastAsia"/>
          <w:color w:val="000000"/>
          <w:kern w:val="0"/>
          <w:sz w:val="32"/>
          <w:szCs w:val="32"/>
        </w:rPr>
        <w:t>宣</w:t>
      </w:r>
      <w:r w:rsidRPr="003931DB">
        <w:rPr>
          <w:rFonts w:eastAsia="仿宋_GB2312"/>
          <w:color w:val="000000"/>
          <w:kern w:val="0"/>
          <w:sz w:val="32"/>
          <w:szCs w:val="32"/>
        </w:rPr>
        <w:t>称的功效作用内容结尾标注</w:t>
      </w:r>
      <w:r w:rsidRPr="003931DB">
        <w:rPr>
          <w:rFonts w:eastAsia="仿宋_GB2312"/>
          <w:color w:val="000000"/>
          <w:kern w:val="0"/>
          <w:sz w:val="32"/>
          <w:szCs w:val="32"/>
        </w:rPr>
        <w:t>“</w:t>
      </w:r>
      <w:r w:rsidRPr="003931DB">
        <w:rPr>
          <w:rFonts w:eastAsia="仿宋_GB2312"/>
          <w:color w:val="000000"/>
          <w:kern w:val="0"/>
          <w:sz w:val="32"/>
          <w:szCs w:val="32"/>
        </w:rPr>
        <w:t>上述功效未经验证</w:t>
      </w:r>
      <w:r w:rsidRPr="003931DB">
        <w:rPr>
          <w:rFonts w:eastAsia="仿宋_GB2312"/>
          <w:color w:val="000000"/>
          <w:kern w:val="0"/>
          <w:sz w:val="32"/>
          <w:szCs w:val="32"/>
        </w:rPr>
        <w:t>”</w:t>
      </w:r>
      <w:r w:rsidRPr="003931DB">
        <w:rPr>
          <w:rFonts w:eastAsia="仿宋_GB2312"/>
          <w:color w:val="000000"/>
          <w:kern w:val="0"/>
          <w:sz w:val="32"/>
          <w:szCs w:val="32"/>
        </w:rPr>
        <w:t>等字样，字体应当不小于功效</w:t>
      </w:r>
      <w:r>
        <w:rPr>
          <w:rFonts w:eastAsia="仿宋_GB2312" w:hint="eastAsia"/>
          <w:color w:val="000000"/>
          <w:kern w:val="0"/>
          <w:sz w:val="32"/>
          <w:szCs w:val="32"/>
        </w:rPr>
        <w:t>宣</w:t>
      </w:r>
      <w:r w:rsidRPr="003931DB">
        <w:rPr>
          <w:rFonts w:eastAsia="仿宋_GB2312"/>
          <w:color w:val="000000"/>
          <w:kern w:val="0"/>
          <w:sz w:val="32"/>
          <w:szCs w:val="32"/>
        </w:rPr>
        <w:t>称内容的标识字体。</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黑体"/>
          <w:sz w:val="32"/>
          <w:szCs w:val="32"/>
        </w:rPr>
        <w:t>第四十四条（功效验证机构管理）</w:t>
      </w:r>
      <w:r w:rsidRPr="003931DB">
        <w:rPr>
          <w:rFonts w:eastAsia="仿宋_GB2312"/>
          <w:color w:val="000000"/>
          <w:kern w:val="0"/>
          <w:sz w:val="32"/>
          <w:szCs w:val="32"/>
        </w:rPr>
        <w:t xml:space="preserve"> </w:t>
      </w:r>
      <w:r w:rsidRPr="003931DB">
        <w:rPr>
          <w:rFonts w:eastAsia="仿宋_GB2312"/>
          <w:color w:val="000000"/>
          <w:kern w:val="0"/>
          <w:sz w:val="32"/>
          <w:szCs w:val="32"/>
        </w:rPr>
        <w:t>功效验证机构应当具备与其开展的化妆品功效验证工作相适应的基本条件，按照国务院食品药品监督管理部门公布的功效验证指导原则，科学、公正开展功效验证工作，不得伪造、变造检验报告或者数据、结果。</w:t>
      </w:r>
    </w:p>
    <w:p w:rsidR="00A257B5" w:rsidRPr="003931DB" w:rsidRDefault="00A257B5" w:rsidP="00A257B5">
      <w:pPr>
        <w:spacing w:line="600" w:lineRule="exact"/>
        <w:ind w:firstLine="645"/>
        <w:rPr>
          <w:rFonts w:eastAsia="仿宋_GB2312"/>
          <w:color w:val="000000"/>
          <w:kern w:val="0"/>
          <w:sz w:val="32"/>
          <w:szCs w:val="32"/>
        </w:rPr>
      </w:pPr>
      <w:r w:rsidRPr="003931DB">
        <w:rPr>
          <w:rFonts w:eastAsia="仿宋_GB2312"/>
          <w:color w:val="000000"/>
          <w:kern w:val="0"/>
          <w:sz w:val="32"/>
          <w:szCs w:val="32"/>
        </w:rPr>
        <w:t>功效验证机构的相关资质证明文件及其出具的功效验证报告应当在国务院食品药品监督管理部门指定的网站公开，接受监督。</w:t>
      </w:r>
    </w:p>
    <w:p w:rsidR="00A257B5" w:rsidRPr="003931DB" w:rsidRDefault="00A257B5" w:rsidP="00A257B5">
      <w:pPr>
        <w:spacing w:line="600" w:lineRule="exact"/>
        <w:ind w:firstLineChars="200" w:firstLine="640"/>
        <w:rPr>
          <w:rFonts w:eastAsia="仿宋_GB2312"/>
          <w:color w:val="000000"/>
          <w:kern w:val="0"/>
          <w:sz w:val="32"/>
          <w:szCs w:val="32"/>
        </w:rPr>
      </w:pPr>
      <w:r w:rsidRPr="003931DB">
        <w:rPr>
          <w:rFonts w:eastAsia="黑体"/>
          <w:sz w:val="32"/>
          <w:szCs w:val="32"/>
        </w:rPr>
        <w:t>第四十五条（广告管理）</w:t>
      </w:r>
      <w:r>
        <w:rPr>
          <w:rFonts w:eastAsia="黑体" w:hint="eastAsia"/>
          <w:sz w:val="32"/>
          <w:szCs w:val="32"/>
        </w:rPr>
        <w:t xml:space="preserve"> </w:t>
      </w:r>
      <w:r w:rsidRPr="003931DB">
        <w:rPr>
          <w:rFonts w:eastAsia="仿宋_GB2312"/>
          <w:color w:val="000000"/>
          <w:kern w:val="0"/>
          <w:sz w:val="32"/>
          <w:szCs w:val="32"/>
        </w:rPr>
        <w:t>化妆品广告必须真实、合法，不得以商标、图案或者其他形式虚假宣传产品效用或者性能，不得宣称或者暗示产品具有医疗作用，不得使用他人名义保证或者暗示使得消费者误解其效用。</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化妆品广告管理的具体办法由国务院食品药品监督管理部门会同国务院工商行政管理部门制定。</w:t>
      </w:r>
    </w:p>
    <w:p w:rsidR="00A257B5" w:rsidRPr="003931DB" w:rsidRDefault="00A257B5" w:rsidP="00A257B5">
      <w:pPr>
        <w:spacing w:line="600" w:lineRule="exact"/>
        <w:ind w:firstLineChars="200" w:firstLine="640"/>
        <w:rPr>
          <w:rFonts w:eastAsia="黑体"/>
          <w:sz w:val="32"/>
          <w:szCs w:val="32"/>
        </w:rPr>
      </w:pPr>
      <w:r w:rsidRPr="003931DB">
        <w:rPr>
          <w:rFonts w:eastAsia="黑体"/>
          <w:sz w:val="32"/>
          <w:szCs w:val="30"/>
        </w:rPr>
        <w:t>第四十六条（连带责任）</w:t>
      </w:r>
      <w:r>
        <w:rPr>
          <w:rFonts w:eastAsia="黑体" w:hint="eastAsia"/>
          <w:sz w:val="32"/>
          <w:szCs w:val="30"/>
        </w:rPr>
        <w:t xml:space="preserve"> </w:t>
      </w:r>
      <w:r w:rsidRPr="003931DB">
        <w:rPr>
          <w:rFonts w:eastAsia="仿宋_GB2312"/>
          <w:sz w:val="32"/>
          <w:szCs w:val="30"/>
        </w:rPr>
        <w:t>社会团体或者其他组织、个人在虚假广告中向消费者推荐化妆品，使消费者的合法权益</w:t>
      </w:r>
      <w:r w:rsidRPr="003931DB">
        <w:rPr>
          <w:rFonts w:eastAsia="仿宋_GB2312"/>
          <w:sz w:val="32"/>
          <w:szCs w:val="30"/>
        </w:rPr>
        <w:lastRenderedPageBreak/>
        <w:t>受到损害的，与化妆品生产经营者承担连带责任。</w:t>
      </w:r>
    </w:p>
    <w:p w:rsidR="00A257B5" w:rsidRPr="003931DB" w:rsidRDefault="00A257B5" w:rsidP="00A257B5">
      <w:pPr>
        <w:spacing w:line="600" w:lineRule="exact"/>
        <w:ind w:firstLineChars="200" w:firstLine="640"/>
        <w:jc w:val="center"/>
        <w:rPr>
          <w:rFonts w:eastAsia="黑体"/>
          <w:sz w:val="32"/>
          <w:szCs w:val="32"/>
        </w:rPr>
      </w:pPr>
    </w:p>
    <w:p w:rsidR="00A257B5" w:rsidRPr="003931DB" w:rsidRDefault="00A257B5" w:rsidP="00A257B5">
      <w:pPr>
        <w:spacing w:line="600" w:lineRule="exact"/>
        <w:jc w:val="center"/>
        <w:rPr>
          <w:rFonts w:eastAsia="黑体"/>
          <w:sz w:val="32"/>
          <w:szCs w:val="32"/>
        </w:rPr>
      </w:pPr>
      <w:r w:rsidRPr="003931DB">
        <w:rPr>
          <w:rFonts w:eastAsia="黑体"/>
          <w:sz w:val="32"/>
          <w:szCs w:val="32"/>
        </w:rPr>
        <w:t>第五章</w:t>
      </w:r>
      <w:r w:rsidRPr="003931DB">
        <w:rPr>
          <w:rFonts w:eastAsia="黑体"/>
          <w:sz w:val="32"/>
          <w:szCs w:val="32"/>
        </w:rPr>
        <w:t xml:space="preserve"> </w:t>
      </w:r>
      <w:r w:rsidRPr="003931DB">
        <w:rPr>
          <w:rFonts w:eastAsia="黑体"/>
          <w:sz w:val="32"/>
          <w:szCs w:val="32"/>
        </w:rPr>
        <w:t>监督管理</w:t>
      </w:r>
    </w:p>
    <w:p w:rsidR="00A257B5" w:rsidRPr="003931DB" w:rsidRDefault="00A257B5" w:rsidP="00A257B5">
      <w:pPr>
        <w:spacing w:line="600" w:lineRule="exact"/>
        <w:ind w:firstLine="660"/>
        <w:rPr>
          <w:rFonts w:eastAsia="仿宋_GB2312"/>
          <w:kern w:val="0"/>
          <w:sz w:val="32"/>
          <w:szCs w:val="32"/>
        </w:rPr>
      </w:pPr>
      <w:r w:rsidRPr="003931DB">
        <w:rPr>
          <w:rFonts w:eastAsia="黑体"/>
          <w:sz w:val="32"/>
          <w:szCs w:val="32"/>
        </w:rPr>
        <w:t>第四十七条（生产经营监督检查）</w:t>
      </w:r>
      <w:r w:rsidRPr="003931DB">
        <w:rPr>
          <w:rFonts w:eastAsia="黑体"/>
          <w:sz w:val="32"/>
          <w:szCs w:val="32"/>
        </w:rPr>
        <w:t xml:space="preserve"> </w:t>
      </w:r>
      <w:r w:rsidRPr="003931DB">
        <w:rPr>
          <w:rFonts w:eastAsia="仿宋_GB2312"/>
          <w:kern w:val="0"/>
          <w:sz w:val="32"/>
          <w:szCs w:val="32"/>
        </w:rPr>
        <w:t>县级以上</w:t>
      </w:r>
      <w:r>
        <w:rPr>
          <w:rFonts w:eastAsia="仿宋_GB2312" w:hint="eastAsia"/>
          <w:kern w:val="0"/>
          <w:sz w:val="32"/>
          <w:szCs w:val="32"/>
        </w:rPr>
        <w:t>人民政府</w:t>
      </w:r>
      <w:r w:rsidRPr="003931DB">
        <w:rPr>
          <w:rFonts w:eastAsia="仿宋_GB2312"/>
          <w:kern w:val="0"/>
          <w:sz w:val="32"/>
          <w:szCs w:val="32"/>
        </w:rPr>
        <w:t>食品药品监督管理部门应当依法对化妆品生产经营实施日常监督检查；发现不符合要求情形的，应当责令立即改正，并依法予以处理；生产企业不再符合生产许可条件的，应当依法撤销相关行政许可。</w:t>
      </w:r>
    </w:p>
    <w:p w:rsidR="00A257B5" w:rsidRPr="003931DB" w:rsidRDefault="00A257B5" w:rsidP="00A257B5">
      <w:pPr>
        <w:spacing w:line="600" w:lineRule="exact"/>
        <w:ind w:firstLineChars="196" w:firstLine="627"/>
        <w:rPr>
          <w:rFonts w:eastAsia="仿宋_GB2312"/>
          <w:kern w:val="0"/>
          <w:sz w:val="32"/>
          <w:szCs w:val="32"/>
        </w:rPr>
      </w:pPr>
      <w:r w:rsidRPr="003931DB">
        <w:rPr>
          <w:rFonts w:eastAsia="黑体"/>
          <w:sz w:val="32"/>
          <w:szCs w:val="32"/>
        </w:rPr>
        <w:t>第四十八条（监督检查权）</w:t>
      </w:r>
      <w:r w:rsidRPr="003931DB">
        <w:rPr>
          <w:rFonts w:eastAsia="仿宋_GB2312"/>
          <w:kern w:val="0"/>
          <w:sz w:val="32"/>
          <w:szCs w:val="32"/>
        </w:rPr>
        <w:t xml:space="preserve"> </w:t>
      </w:r>
      <w:r w:rsidRPr="003931DB">
        <w:rPr>
          <w:rFonts w:eastAsia="仿宋_GB2312"/>
          <w:sz w:val="32"/>
          <w:szCs w:val="32"/>
        </w:rPr>
        <w:t>县级以上</w:t>
      </w:r>
      <w:r>
        <w:rPr>
          <w:rFonts w:eastAsia="仿宋_GB2312" w:hint="eastAsia"/>
          <w:sz w:val="32"/>
          <w:szCs w:val="32"/>
        </w:rPr>
        <w:t>人民政府</w:t>
      </w:r>
      <w:r w:rsidRPr="003931DB">
        <w:rPr>
          <w:rFonts w:eastAsia="仿宋_GB2312"/>
          <w:sz w:val="32"/>
          <w:szCs w:val="32"/>
        </w:rPr>
        <w:t>食品药品监督管理部门</w:t>
      </w:r>
      <w:r w:rsidRPr="003931DB">
        <w:rPr>
          <w:rFonts w:eastAsia="仿宋_GB2312"/>
          <w:kern w:val="0"/>
          <w:sz w:val="32"/>
          <w:szCs w:val="32"/>
        </w:rPr>
        <w:t>进行监督检查时，有权采取下列措施</w:t>
      </w:r>
      <w:r w:rsidRPr="003931DB">
        <w:rPr>
          <w:rFonts w:eastAsia="仿宋_GB2312"/>
          <w:sz w:val="32"/>
          <w:szCs w:val="32"/>
        </w:rPr>
        <w:t>：</w:t>
      </w:r>
    </w:p>
    <w:p w:rsidR="00A257B5" w:rsidRPr="003931DB" w:rsidRDefault="00A257B5" w:rsidP="00A257B5">
      <w:pPr>
        <w:spacing w:line="600" w:lineRule="exact"/>
        <w:rPr>
          <w:rFonts w:eastAsia="仿宋_GB2312"/>
          <w:kern w:val="0"/>
          <w:sz w:val="32"/>
          <w:szCs w:val="32"/>
        </w:rPr>
      </w:pPr>
      <w:r w:rsidRPr="003931DB">
        <w:rPr>
          <w:rFonts w:eastAsia="仿宋_GB2312"/>
          <w:kern w:val="0"/>
          <w:sz w:val="32"/>
          <w:szCs w:val="32"/>
        </w:rPr>
        <w:t xml:space="preserve">    </w:t>
      </w:r>
      <w:r w:rsidRPr="003931DB">
        <w:rPr>
          <w:rFonts w:eastAsia="仿宋_GB2312"/>
          <w:kern w:val="0"/>
          <w:sz w:val="32"/>
          <w:szCs w:val="32"/>
        </w:rPr>
        <w:t>（一）进入生产经营场所实施现场检查；</w:t>
      </w:r>
    </w:p>
    <w:p w:rsidR="00A257B5" w:rsidRPr="003931DB" w:rsidRDefault="00A257B5" w:rsidP="00A257B5">
      <w:pPr>
        <w:spacing w:line="600" w:lineRule="exact"/>
        <w:rPr>
          <w:rFonts w:eastAsia="仿宋_GB2312"/>
          <w:kern w:val="0"/>
          <w:sz w:val="32"/>
          <w:szCs w:val="32"/>
        </w:rPr>
      </w:pPr>
      <w:r w:rsidRPr="003931DB">
        <w:rPr>
          <w:rFonts w:eastAsia="仿宋_GB2312"/>
          <w:kern w:val="0"/>
          <w:sz w:val="32"/>
          <w:szCs w:val="32"/>
        </w:rPr>
        <w:t xml:space="preserve">    </w:t>
      </w:r>
      <w:r w:rsidRPr="003931DB">
        <w:rPr>
          <w:rFonts w:eastAsia="仿宋_GB2312"/>
          <w:kern w:val="0"/>
          <w:sz w:val="32"/>
          <w:szCs w:val="32"/>
        </w:rPr>
        <w:t>（二）对生产经营的化妆品进行抽样检验；</w:t>
      </w:r>
    </w:p>
    <w:p w:rsidR="00A257B5" w:rsidRPr="003931DB" w:rsidRDefault="00A257B5" w:rsidP="00A257B5">
      <w:pPr>
        <w:spacing w:line="600" w:lineRule="exact"/>
        <w:rPr>
          <w:rFonts w:eastAsia="仿宋_GB2312"/>
          <w:kern w:val="0"/>
          <w:sz w:val="32"/>
          <w:szCs w:val="32"/>
        </w:rPr>
      </w:pPr>
      <w:r w:rsidRPr="003931DB">
        <w:rPr>
          <w:rFonts w:eastAsia="仿宋_GB2312"/>
          <w:kern w:val="0"/>
          <w:sz w:val="32"/>
          <w:szCs w:val="32"/>
        </w:rPr>
        <w:t xml:space="preserve">    </w:t>
      </w:r>
      <w:r w:rsidRPr="003931DB">
        <w:rPr>
          <w:rFonts w:eastAsia="仿宋_GB2312"/>
          <w:kern w:val="0"/>
          <w:sz w:val="32"/>
          <w:szCs w:val="32"/>
        </w:rPr>
        <w:t>（三）查阅、复制有关合同、票据、账簿以及其他有关资料；</w:t>
      </w:r>
    </w:p>
    <w:p w:rsidR="00A257B5" w:rsidRPr="003931DB" w:rsidRDefault="00A257B5" w:rsidP="00A257B5">
      <w:pPr>
        <w:spacing w:line="600" w:lineRule="exact"/>
        <w:rPr>
          <w:rFonts w:eastAsia="仿宋_GB2312"/>
          <w:kern w:val="0"/>
          <w:sz w:val="32"/>
          <w:szCs w:val="32"/>
        </w:rPr>
      </w:pPr>
      <w:r w:rsidRPr="003931DB">
        <w:rPr>
          <w:rFonts w:eastAsia="仿宋_GB2312"/>
          <w:kern w:val="0"/>
          <w:sz w:val="32"/>
          <w:szCs w:val="32"/>
        </w:rPr>
        <w:t xml:space="preserve">    </w:t>
      </w:r>
      <w:r w:rsidRPr="003931DB">
        <w:rPr>
          <w:rFonts w:eastAsia="仿宋_GB2312"/>
          <w:kern w:val="0"/>
          <w:sz w:val="32"/>
          <w:szCs w:val="32"/>
        </w:rPr>
        <w:t>（四）查封、扣押</w:t>
      </w:r>
      <w:r w:rsidRPr="003931DB">
        <w:rPr>
          <w:rFonts w:eastAsia="仿宋_GB2312"/>
          <w:sz w:val="32"/>
          <w:szCs w:val="32"/>
        </w:rPr>
        <w:t>可能危害人体健康的化妆品以及有关证据材料</w:t>
      </w:r>
      <w:r w:rsidRPr="003931DB">
        <w:rPr>
          <w:rFonts w:eastAsia="仿宋_GB2312"/>
          <w:kern w:val="0"/>
          <w:sz w:val="32"/>
          <w:szCs w:val="32"/>
        </w:rPr>
        <w:t>，违法使用的化妆品原料以及包装材料等相关物品，以及用于违法生产经营或者被污染的工具、设备；</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（五）查封违法从事化妆品生产经营活动的场所。</w:t>
      </w:r>
      <w:r w:rsidRPr="003931DB">
        <w:rPr>
          <w:rFonts w:eastAsia="仿宋_GB2312"/>
          <w:kern w:val="0"/>
          <w:sz w:val="32"/>
          <w:szCs w:val="32"/>
        </w:rPr>
        <w:t xml:space="preserve"> </w:t>
      </w:r>
    </w:p>
    <w:p w:rsidR="00A257B5" w:rsidRPr="003931DB" w:rsidRDefault="00A257B5" w:rsidP="00A257B5">
      <w:pPr>
        <w:spacing w:line="600" w:lineRule="exact"/>
        <w:ind w:firstLineChars="250" w:firstLine="820"/>
        <w:rPr>
          <w:rFonts w:eastAsia="仿宋_GB2312"/>
          <w:spacing w:val="4"/>
          <w:kern w:val="0"/>
          <w:sz w:val="32"/>
          <w:szCs w:val="32"/>
        </w:rPr>
      </w:pPr>
      <w:r w:rsidRPr="003931DB">
        <w:rPr>
          <w:rFonts w:eastAsia="黑体"/>
          <w:spacing w:val="4"/>
          <w:sz w:val="32"/>
          <w:szCs w:val="32"/>
        </w:rPr>
        <w:t>第四十九条（检查要求）</w:t>
      </w:r>
      <w:r w:rsidRPr="003931DB">
        <w:rPr>
          <w:rFonts w:eastAsia="黑体" w:hint="eastAsia"/>
          <w:spacing w:val="4"/>
          <w:sz w:val="32"/>
          <w:szCs w:val="32"/>
        </w:rPr>
        <w:t xml:space="preserve"> </w:t>
      </w:r>
      <w:r w:rsidRPr="003931DB">
        <w:rPr>
          <w:rFonts w:eastAsia="仿宋_GB2312"/>
          <w:spacing w:val="4"/>
          <w:kern w:val="0"/>
          <w:sz w:val="32"/>
          <w:szCs w:val="32"/>
        </w:rPr>
        <w:t>食品药品监督管理部门应当对监督检查情况和处理结果予以记录，由监督检查人员和被检查单位负责人签字后归档。</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食品药品监督管理部门进行监督检查时，应当出示证明文件，对监督检查中知悉的被检查人的商业秘密负有保密义</w:t>
      </w:r>
      <w:r w:rsidRPr="003931DB">
        <w:rPr>
          <w:rFonts w:eastAsia="仿宋_GB2312"/>
          <w:kern w:val="0"/>
          <w:sz w:val="32"/>
          <w:szCs w:val="32"/>
        </w:rPr>
        <w:lastRenderedPageBreak/>
        <w:t>务。</w:t>
      </w:r>
    </w:p>
    <w:p w:rsidR="00A257B5" w:rsidRPr="003931DB" w:rsidRDefault="00A257B5" w:rsidP="00A257B5">
      <w:pPr>
        <w:spacing w:line="600" w:lineRule="exact"/>
        <w:ind w:firstLine="645"/>
        <w:rPr>
          <w:rFonts w:eastAsia="仿宋_GB2312"/>
          <w:kern w:val="0"/>
          <w:sz w:val="32"/>
          <w:szCs w:val="32"/>
          <w:shd w:val="pct10" w:color="auto" w:fill="FFFFFF"/>
        </w:rPr>
      </w:pPr>
      <w:r w:rsidRPr="003931DB">
        <w:rPr>
          <w:rFonts w:eastAsia="黑体"/>
          <w:sz w:val="32"/>
          <w:szCs w:val="32"/>
        </w:rPr>
        <w:t>第五十条（监督抽验）</w:t>
      </w:r>
      <w:r>
        <w:rPr>
          <w:rFonts w:eastAsia="黑体" w:hint="eastAsia"/>
          <w:sz w:val="32"/>
          <w:szCs w:val="32"/>
        </w:rPr>
        <w:t xml:space="preserve"> </w:t>
      </w:r>
      <w:r w:rsidRPr="003931DB">
        <w:rPr>
          <w:rFonts w:eastAsia="仿宋_GB2312"/>
          <w:sz w:val="32"/>
          <w:szCs w:val="32"/>
        </w:rPr>
        <w:t>国务院</w:t>
      </w:r>
      <w:r w:rsidRPr="003931DB">
        <w:rPr>
          <w:rFonts w:eastAsia="仿宋_GB2312"/>
          <w:kern w:val="0"/>
          <w:sz w:val="32"/>
          <w:szCs w:val="32"/>
        </w:rPr>
        <w:t>和省、自治区、直辖市人民政府食品药品监督管理部门应当</w:t>
      </w:r>
      <w:r>
        <w:rPr>
          <w:rFonts w:eastAsia="仿宋_GB2312" w:hint="eastAsia"/>
          <w:kern w:val="0"/>
          <w:sz w:val="32"/>
          <w:szCs w:val="32"/>
        </w:rPr>
        <w:t>组织</w:t>
      </w:r>
      <w:r w:rsidRPr="003931DB">
        <w:rPr>
          <w:rFonts w:eastAsia="仿宋_GB2312"/>
          <w:kern w:val="0"/>
          <w:sz w:val="32"/>
          <w:szCs w:val="32"/>
        </w:rPr>
        <w:t>对生产、经营的化妆品进行监督抽验。监督抽验应当支付抽取样品的费用，不得收取检验费用和其他任何费用，所需费用按照国务院规定列支。</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对投诉举报反映或者日常监督检查中发现问题较多的化妆品，县级以上</w:t>
      </w:r>
      <w:r>
        <w:rPr>
          <w:rFonts w:eastAsia="仿宋_GB2312" w:hint="eastAsia"/>
          <w:kern w:val="0"/>
          <w:sz w:val="32"/>
          <w:szCs w:val="32"/>
        </w:rPr>
        <w:t>人民政府</w:t>
      </w:r>
      <w:r w:rsidRPr="003931DB">
        <w:rPr>
          <w:rFonts w:eastAsia="仿宋_GB2312"/>
          <w:kern w:val="0"/>
          <w:sz w:val="32"/>
          <w:szCs w:val="32"/>
        </w:rPr>
        <w:t>食品药品监督管理部门可以进行重点监督抽验。</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国务院和省、自治区、直辖市人民政府食品药品监督管理部门应当公布化妆品质</w:t>
      </w:r>
      <w:proofErr w:type="gramStart"/>
      <w:r w:rsidRPr="003931DB">
        <w:rPr>
          <w:rFonts w:eastAsia="仿宋_GB2312"/>
          <w:kern w:val="0"/>
          <w:sz w:val="32"/>
          <w:szCs w:val="32"/>
        </w:rPr>
        <w:t>量安全</w:t>
      </w:r>
      <w:proofErr w:type="gramEnd"/>
      <w:r w:rsidRPr="003931DB">
        <w:rPr>
          <w:rFonts w:eastAsia="仿宋_GB2312"/>
          <w:kern w:val="0"/>
          <w:sz w:val="32"/>
          <w:szCs w:val="32"/>
        </w:rPr>
        <w:t>监督抽验结果，定期发布化妆品质</w:t>
      </w:r>
      <w:proofErr w:type="gramStart"/>
      <w:r w:rsidRPr="003931DB">
        <w:rPr>
          <w:rFonts w:eastAsia="仿宋_GB2312"/>
          <w:kern w:val="0"/>
          <w:sz w:val="32"/>
          <w:szCs w:val="32"/>
        </w:rPr>
        <w:t>量安全</w:t>
      </w:r>
      <w:proofErr w:type="gramEnd"/>
      <w:r w:rsidRPr="003931DB">
        <w:rPr>
          <w:rFonts w:eastAsia="仿宋_GB2312"/>
          <w:kern w:val="0"/>
          <w:sz w:val="32"/>
          <w:szCs w:val="32"/>
        </w:rPr>
        <w:t>公告。</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黑体"/>
          <w:sz w:val="32"/>
          <w:szCs w:val="32"/>
        </w:rPr>
        <w:t>第五十一条（被抽验方要求）</w:t>
      </w:r>
      <w:r w:rsidRPr="003931DB">
        <w:rPr>
          <w:rFonts w:eastAsia="黑体"/>
          <w:sz w:val="32"/>
          <w:szCs w:val="32"/>
        </w:rPr>
        <w:t xml:space="preserve"> </w:t>
      </w:r>
      <w:r w:rsidRPr="003931DB">
        <w:rPr>
          <w:rFonts w:eastAsia="仿宋_GB2312"/>
          <w:kern w:val="0"/>
          <w:sz w:val="32"/>
          <w:szCs w:val="32"/>
        </w:rPr>
        <w:t>化妆品被抽验单位或者个人应当配合食品药品监督管理部门开展监督抽验。</w:t>
      </w:r>
    </w:p>
    <w:p w:rsidR="00A257B5" w:rsidRPr="003931DB" w:rsidRDefault="00A257B5" w:rsidP="00A257B5">
      <w:pPr>
        <w:spacing w:line="600" w:lineRule="exact"/>
        <w:ind w:firstLine="648"/>
        <w:rPr>
          <w:rFonts w:eastAsia="仿宋_GB2312"/>
          <w:color w:val="000000"/>
          <w:kern w:val="0"/>
          <w:sz w:val="32"/>
          <w:szCs w:val="32"/>
        </w:rPr>
      </w:pPr>
      <w:r w:rsidRPr="003931DB">
        <w:rPr>
          <w:rFonts w:eastAsia="黑体"/>
          <w:sz w:val="32"/>
          <w:szCs w:val="32"/>
        </w:rPr>
        <w:t>第五十二条（检验机构要求）</w:t>
      </w:r>
      <w:r w:rsidRPr="003931DB">
        <w:rPr>
          <w:rFonts w:eastAsia="仿宋_GB2312"/>
          <w:kern w:val="0"/>
          <w:sz w:val="32"/>
          <w:szCs w:val="32"/>
        </w:rPr>
        <w:t xml:space="preserve"> </w:t>
      </w:r>
      <w:r w:rsidRPr="003931DB">
        <w:rPr>
          <w:rFonts w:eastAsia="仿宋_GB2312"/>
          <w:color w:val="000000"/>
          <w:kern w:val="0"/>
          <w:sz w:val="32"/>
          <w:szCs w:val="32"/>
        </w:rPr>
        <w:t>从事化妆品检验的机构应当按照国家有关规定取得相关资质。</w:t>
      </w:r>
    </w:p>
    <w:p w:rsidR="00A257B5" w:rsidRPr="003931DB" w:rsidRDefault="00A257B5" w:rsidP="00A257B5">
      <w:pPr>
        <w:spacing w:line="600" w:lineRule="exact"/>
        <w:ind w:firstLine="648"/>
        <w:rPr>
          <w:rFonts w:eastAsia="仿宋_GB2312"/>
          <w:kern w:val="0"/>
          <w:sz w:val="32"/>
          <w:szCs w:val="32"/>
        </w:rPr>
      </w:pPr>
      <w:r w:rsidRPr="003931DB">
        <w:rPr>
          <w:rFonts w:eastAsia="仿宋_GB2312"/>
          <w:color w:val="000000"/>
          <w:kern w:val="0"/>
          <w:sz w:val="32"/>
          <w:szCs w:val="32"/>
        </w:rPr>
        <w:t>化妆品检验机构的资质认定条件和检验规范以及相关标准品、参考品管理规定，由国务院食品药品监督管理部门制定并监督实施。</w:t>
      </w:r>
    </w:p>
    <w:p w:rsidR="00A257B5" w:rsidRPr="003931DB" w:rsidRDefault="00A257B5" w:rsidP="00A257B5">
      <w:pPr>
        <w:spacing w:line="600" w:lineRule="exact"/>
        <w:ind w:firstLine="648"/>
        <w:rPr>
          <w:rFonts w:eastAsia="仿宋_GB2312"/>
          <w:kern w:val="0"/>
          <w:sz w:val="32"/>
          <w:szCs w:val="32"/>
        </w:rPr>
      </w:pPr>
      <w:r w:rsidRPr="003931DB">
        <w:rPr>
          <w:rFonts w:eastAsia="黑体"/>
          <w:sz w:val="32"/>
          <w:szCs w:val="32"/>
        </w:rPr>
        <w:t>第五十三条（补充检验）</w:t>
      </w:r>
      <w:r>
        <w:rPr>
          <w:rFonts w:eastAsia="仿宋_GB2312" w:hint="eastAsia"/>
          <w:kern w:val="0"/>
          <w:sz w:val="32"/>
          <w:szCs w:val="32"/>
        </w:rPr>
        <w:t xml:space="preserve"> </w:t>
      </w:r>
      <w:r w:rsidRPr="003931DB">
        <w:rPr>
          <w:rFonts w:eastAsia="仿宋_GB2312"/>
          <w:kern w:val="0"/>
          <w:sz w:val="32"/>
          <w:szCs w:val="32"/>
        </w:rPr>
        <w:t>没有法定检验方法时，经国务院食品药品监督管理部门批准，化妆品检验机构可以补充检验方法和检验项目。</w:t>
      </w:r>
    </w:p>
    <w:p w:rsidR="00A257B5" w:rsidRPr="003931DB" w:rsidRDefault="00A257B5" w:rsidP="00A257B5">
      <w:pPr>
        <w:spacing w:line="600" w:lineRule="exact"/>
        <w:ind w:firstLineChars="200" w:firstLine="640"/>
        <w:rPr>
          <w:rFonts w:eastAsia="仿宋_GB2312"/>
          <w:kern w:val="0"/>
          <w:sz w:val="32"/>
          <w:szCs w:val="32"/>
        </w:rPr>
      </w:pPr>
      <w:r w:rsidRPr="003931DB">
        <w:rPr>
          <w:rFonts w:eastAsia="仿宋_GB2312"/>
          <w:kern w:val="0"/>
          <w:sz w:val="32"/>
          <w:szCs w:val="32"/>
        </w:rPr>
        <w:t>国务院食品药品监督管理部门批准的补充检验方法和</w:t>
      </w:r>
      <w:r w:rsidRPr="003931DB">
        <w:rPr>
          <w:rFonts w:eastAsia="仿宋_GB2312"/>
          <w:kern w:val="0"/>
          <w:sz w:val="32"/>
          <w:szCs w:val="32"/>
        </w:rPr>
        <w:lastRenderedPageBreak/>
        <w:t>检验项目可以作为食品药品监督管理部门认定化妆品质</w:t>
      </w:r>
      <w:proofErr w:type="gramStart"/>
      <w:r w:rsidRPr="003931DB">
        <w:rPr>
          <w:rFonts w:eastAsia="仿宋_GB2312"/>
          <w:kern w:val="0"/>
          <w:sz w:val="32"/>
          <w:szCs w:val="32"/>
        </w:rPr>
        <w:t>量安全</w:t>
      </w:r>
      <w:proofErr w:type="gramEnd"/>
      <w:r w:rsidRPr="003931DB">
        <w:rPr>
          <w:rFonts w:eastAsia="仿宋_GB2312"/>
          <w:kern w:val="0"/>
          <w:sz w:val="32"/>
          <w:szCs w:val="32"/>
        </w:rPr>
        <w:t>的依据。</w:t>
      </w:r>
    </w:p>
    <w:p w:rsidR="00A257B5" w:rsidRPr="003931DB" w:rsidRDefault="00A257B5" w:rsidP="00A257B5">
      <w:pPr>
        <w:spacing w:line="600" w:lineRule="exact"/>
        <w:ind w:firstLine="660"/>
        <w:rPr>
          <w:rFonts w:eastAsia="仿宋_GB2312"/>
          <w:kern w:val="0"/>
          <w:sz w:val="32"/>
          <w:szCs w:val="32"/>
        </w:rPr>
      </w:pPr>
      <w:r w:rsidRPr="003931DB">
        <w:rPr>
          <w:rFonts w:eastAsia="黑体"/>
          <w:sz w:val="32"/>
          <w:szCs w:val="32"/>
        </w:rPr>
        <w:t>第五十四条（异议复检）</w:t>
      </w:r>
      <w:r w:rsidRPr="003931DB">
        <w:rPr>
          <w:rFonts w:eastAsia="仿宋_GB2312"/>
          <w:kern w:val="0"/>
          <w:sz w:val="32"/>
          <w:szCs w:val="32"/>
        </w:rPr>
        <w:t xml:space="preserve"> </w:t>
      </w:r>
      <w:r w:rsidRPr="003931DB">
        <w:rPr>
          <w:rFonts w:eastAsia="仿宋_GB2312"/>
          <w:kern w:val="0"/>
          <w:sz w:val="32"/>
          <w:szCs w:val="32"/>
        </w:rPr>
        <w:t>当事人对依照本条例第</w:t>
      </w:r>
      <w:r>
        <w:rPr>
          <w:rFonts w:eastAsia="仿宋_GB2312" w:hint="eastAsia"/>
          <w:kern w:val="0"/>
          <w:sz w:val="32"/>
          <w:szCs w:val="32"/>
        </w:rPr>
        <w:t>五十</w:t>
      </w:r>
      <w:r w:rsidRPr="003931DB">
        <w:rPr>
          <w:rFonts w:eastAsia="仿宋_GB2312"/>
          <w:kern w:val="0"/>
          <w:sz w:val="32"/>
          <w:szCs w:val="32"/>
        </w:rPr>
        <w:t>条规定实施的抽验结果有异议的，可以自收到抽验结果之日起</w:t>
      </w:r>
      <w:r w:rsidRPr="003931DB">
        <w:rPr>
          <w:rFonts w:eastAsia="仿宋_GB2312"/>
          <w:kern w:val="0"/>
          <w:sz w:val="32"/>
          <w:szCs w:val="32"/>
        </w:rPr>
        <w:t>7</w:t>
      </w:r>
      <w:r w:rsidRPr="003931DB">
        <w:rPr>
          <w:rFonts w:eastAsia="仿宋_GB2312"/>
          <w:kern w:val="0"/>
          <w:sz w:val="32"/>
          <w:szCs w:val="32"/>
        </w:rPr>
        <w:t>个工作日内向复检机构书面申请复检，并告知食品药品监督管理部门。食品药品监督管理部门应当通知初检机构及时将留存的样品送交复检机构。复检机构出具的复检结论为最终检验结论。复检机构与初检机构不得为同一机构。</w:t>
      </w:r>
    </w:p>
    <w:p w:rsidR="00A257B5" w:rsidRPr="003931DB" w:rsidRDefault="00A257B5" w:rsidP="00A257B5">
      <w:pPr>
        <w:spacing w:line="600" w:lineRule="exact"/>
        <w:ind w:firstLine="660"/>
        <w:rPr>
          <w:rFonts w:eastAsia="仿宋_GB2312"/>
          <w:kern w:val="0"/>
          <w:sz w:val="32"/>
          <w:szCs w:val="32"/>
        </w:rPr>
      </w:pPr>
      <w:r w:rsidRPr="003931DB">
        <w:rPr>
          <w:rFonts w:eastAsia="仿宋_GB2312"/>
          <w:kern w:val="0"/>
          <w:sz w:val="32"/>
          <w:szCs w:val="32"/>
        </w:rPr>
        <w:t>复检机构名录由国务院食品药品监督管理部门公布。</w:t>
      </w:r>
    </w:p>
    <w:p w:rsidR="00A257B5" w:rsidRPr="003931DB" w:rsidRDefault="00A257B5" w:rsidP="00A257B5">
      <w:pPr>
        <w:spacing w:line="600" w:lineRule="exact"/>
        <w:ind w:firstLine="648"/>
        <w:rPr>
          <w:rFonts w:eastAsia="仿宋_GB2312"/>
          <w:kern w:val="0"/>
          <w:sz w:val="32"/>
          <w:szCs w:val="32"/>
        </w:rPr>
      </w:pPr>
      <w:r w:rsidRPr="003931DB">
        <w:rPr>
          <w:rFonts w:eastAsia="黑体"/>
          <w:sz w:val="32"/>
          <w:szCs w:val="32"/>
        </w:rPr>
        <w:t>第五十五条（不良反应监测制度）</w:t>
      </w:r>
      <w:r w:rsidRPr="003931DB">
        <w:rPr>
          <w:rFonts w:eastAsia="仿宋_GB2312"/>
          <w:kern w:val="0"/>
          <w:sz w:val="32"/>
          <w:szCs w:val="32"/>
        </w:rPr>
        <w:t xml:space="preserve"> </w:t>
      </w:r>
      <w:r w:rsidRPr="003931DB">
        <w:rPr>
          <w:rFonts w:eastAsia="仿宋_GB2312"/>
          <w:kern w:val="0"/>
          <w:sz w:val="32"/>
          <w:szCs w:val="32"/>
        </w:rPr>
        <w:t>国家实行化妆品不良反应监测制度。</w:t>
      </w:r>
    </w:p>
    <w:p w:rsidR="00A257B5" w:rsidRPr="003931DB" w:rsidRDefault="00A257B5" w:rsidP="00A257B5">
      <w:pPr>
        <w:spacing w:line="600" w:lineRule="exact"/>
        <w:ind w:firstLine="660"/>
        <w:rPr>
          <w:rFonts w:eastAsia="仿宋_GB2312"/>
          <w:kern w:val="0"/>
          <w:sz w:val="32"/>
          <w:szCs w:val="32"/>
        </w:rPr>
      </w:pPr>
      <w:r w:rsidRPr="003931DB">
        <w:rPr>
          <w:rFonts w:eastAsia="仿宋_GB2312"/>
          <w:kern w:val="0"/>
          <w:sz w:val="32"/>
          <w:szCs w:val="32"/>
        </w:rPr>
        <w:t>化妆品生产经营者应当监测其生产、经营的化妆品不良反应，发现可能与使用化妆品有关的严重或者群体性不良反应的，应当及时向不良反应监测机构报告。</w:t>
      </w:r>
    </w:p>
    <w:p w:rsidR="00A257B5" w:rsidRPr="003931DB" w:rsidRDefault="00A257B5" w:rsidP="00A257B5">
      <w:pPr>
        <w:spacing w:line="600" w:lineRule="exact"/>
        <w:ind w:firstLine="660"/>
        <w:rPr>
          <w:rFonts w:eastAsia="仿宋_GB2312"/>
          <w:kern w:val="0"/>
          <w:sz w:val="32"/>
          <w:szCs w:val="32"/>
        </w:rPr>
      </w:pPr>
      <w:r w:rsidRPr="003931DB">
        <w:rPr>
          <w:rFonts w:eastAsia="仿宋_GB2312"/>
          <w:kern w:val="0"/>
          <w:sz w:val="32"/>
          <w:szCs w:val="32"/>
        </w:rPr>
        <w:t>医疗机构发现可能与使用化妆品有关的严重或者群体性不良反应的，应当及时向不良反应监测机构报告。</w:t>
      </w:r>
    </w:p>
    <w:p w:rsidR="00A257B5" w:rsidRPr="003931DB" w:rsidRDefault="00A257B5" w:rsidP="00A257B5">
      <w:pPr>
        <w:spacing w:line="600" w:lineRule="exact"/>
        <w:ind w:firstLine="660"/>
        <w:rPr>
          <w:rFonts w:eastAsia="仿宋_GB2312"/>
          <w:dstrike/>
          <w:kern w:val="0"/>
          <w:sz w:val="32"/>
          <w:szCs w:val="32"/>
        </w:rPr>
      </w:pPr>
      <w:r w:rsidRPr="003931DB">
        <w:rPr>
          <w:rFonts w:eastAsia="仿宋_GB2312"/>
          <w:kern w:val="0"/>
          <w:sz w:val="32"/>
          <w:szCs w:val="32"/>
        </w:rPr>
        <w:t>鼓励社会组织和个人向食品药品监督管理部门或者不良反应监测机构报告可能与使用化妆品有关的不良反应。</w:t>
      </w:r>
    </w:p>
    <w:p w:rsidR="00A257B5" w:rsidRPr="003931DB" w:rsidRDefault="00A257B5" w:rsidP="00A257B5">
      <w:pPr>
        <w:spacing w:line="600" w:lineRule="exact"/>
        <w:ind w:firstLine="660"/>
        <w:rPr>
          <w:rFonts w:eastAsia="仿宋_GB2312"/>
          <w:kern w:val="0"/>
          <w:sz w:val="32"/>
          <w:szCs w:val="32"/>
        </w:rPr>
      </w:pPr>
      <w:r w:rsidRPr="003931DB">
        <w:rPr>
          <w:rFonts w:eastAsia="黑体"/>
          <w:sz w:val="32"/>
          <w:szCs w:val="32"/>
        </w:rPr>
        <w:t>第五十六条（行政处理）</w:t>
      </w:r>
      <w:r>
        <w:rPr>
          <w:rFonts w:eastAsia="黑体" w:hint="eastAsia"/>
          <w:sz w:val="32"/>
          <w:szCs w:val="32"/>
        </w:rPr>
        <w:t xml:space="preserve"> </w:t>
      </w:r>
      <w:r w:rsidRPr="003931DB">
        <w:rPr>
          <w:rFonts w:eastAsia="仿宋_GB2312"/>
          <w:kern w:val="0"/>
          <w:sz w:val="32"/>
          <w:szCs w:val="32"/>
        </w:rPr>
        <w:t>食品药品监督管理部门应当会同同级卫生行政部门和相关部门组织对化妆品不良反应及时进行调查处理，并组织对同类化妆品加强监测。</w:t>
      </w:r>
    </w:p>
    <w:p w:rsidR="00A257B5" w:rsidRPr="003931DB" w:rsidRDefault="00A257B5" w:rsidP="00A257B5">
      <w:pPr>
        <w:spacing w:line="600" w:lineRule="exact"/>
        <w:ind w:firstLine="660"/>
        <w:rPr>
          <w:rFonts w:eastAsia="仿宋_GB2312"/>
          <w:kern w:val="0"/>
          <w:sz w:val="32"/>
          <w:szCs w:val="32"/>
        </w:rPr>
      </w:pPr>
      <w:r w:rsidRPr="003931DB">
        <w:rPr>
          <w:rFonts w:eastAsia="仿宋_GB2312"/>
          <w:kern w:val="0"/>
          <w:sz w:val="32"/>
          <w:szCs w:val="32"/>
        </w:rPr>
        <w:t>对已发生严重或者群体性不良反应的化妆品，国务院或者省、自治区、直辖市人民政府食品药品监督管理部门可以</w:t>
      </w:r>
      <w:r w:rsidRPr="003931DB">
        <w:rPr>
          <w:rFonts w:eastAsia="仿宋_GB2312"/>
          <w:kern w:val="0"/>
          <w:sz w:val="32"/>
          <w:szCs w:val="32"/>
        </w:rPr>
        <w:lastRenderedPageBreak/>
        <w:t>采取停止生产、经营的紧急控制措施。</w:t>
      </w:r>
    </w:p>
    <w:p w:rsidR="00A257B5" w:rsidRPr="003931DB" w:rsidRDefault="00A257B5" w:rsidP="00A257B5">
      <w:pPr>
        <w:spacing w:line="600" w:lineRule="exact"/>
        <w:ind w:firstLineChars="200" w:firstLine="640"/>
        <w:rPr>
          <w:rFonts w:eastAsia="仿宋_GB2312"/>
          <w:sz w:val="32"/>
          <w:szCs w:val="32"/>
        </w:rPr>
      </w:pPr>
      <w:r w:rsidRPr="003931DB">
        <w:rPr>
          <w:rFonts w:eastAsia="黑体"/>
          <w:sz w:val="32"/>
          <w:szCs w:val="32"/>
        </w:rPr>
        <w:t>第五十七条（境外检查）</w:t>
      </w:r>
      <w:r w:rsidRPr="003931DB">
        <w:rPr>
          <w:rFonts w:eastAsia="仿宋_GB2312"/>
          <w:sz w:val="32"/>
          <w:szCs w:val="32"/>
        </w:rPr>
        <w:t xml:space="preserve"> </w:t>
      </w:r>
      <w:r w:rsidRPr="003931DB">
        <w:rPr>
          <w:rFonts w:eastAsia="仿宋_GB2312"/>
          <w:sz w:val="32"/>
          <w:szCs w:val="32"/>
        </w:rPr>
        <w:t>国务院食品药品监督管理部门可以对进口化妆品的境外生产企业实施现场检查。</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境外检查所需费用按照国务院规定列支。</w:t>
      </w:r>
    </w:p>
    <w:p w:rsidR="00A257B5" w:rsidRPr="003931DB" w:rsidRDefault="00A257B5" w:rsidP="00A257B5">
      <w:pPr>
        <w:spacing w:line="600" w:lineRule="exact"/>
        <w:ind w:firstLineChars="200" w:firstLine="640"/>
        <w:rPr>
          <w:rFonts w:eastAsia="仿宋_GB2312"/>
          <w:sz w:val="32"/>
          <w:szCs w:val="32"/>
        </w:rPr>
      </w:pPr>
      <w:r w:rsidRPr="003931DB">
        <w:rPr>
          <w:rFonts w:eastAsia="黑体"/>
          <w:sz w:val="32"/>
          <w:szCs w:val="32"/>
        </w:rPr>
        <w:t>第五十八条（信用监管）</w:t>
      </w:r>
      <w:r>
        <w:rPr>
          <w:rFonts w:eastAsia="黑体" w:hint="eastAsia"/>
          <w:sz w:val="32"/>
          <w:szCs w:val="32"/>
        </w:rPr>
        <w:t xml:space="preserve"> </w:t>
      </w:r>
      <w:r w:rsidRPr="003931DB">
        <w:rPr>
          <w:rFonts w:eastAsia="仿宋_GB2312"/>
          <w:sz w:val="32"/>
          <w:szCs w:val="32"/>
        </w:rPr>
        <w:t>食品药品监督管理部门应当建立化妆品生产经营者信用档案，对有不良信用记录的增加监督检查和监督抽验频次。</w:t>
      </w:r>
    </w:p>
    <w:p w:rsidR="00A257B5" w:rsidRPr="003931DB" w:rsidRDefault="00A257B5" w:rsidP="00A257B5">
      <w:pPr>
        <w:spacing w:line="600" w:lineRule="exact"/>
        <w:ind w:firstLine="645"/>
        <w:rPr>
          <w:rFonts w:eastAsia="仿宋_GB2312"/>
          <w:sz w:val="32"/>
          <w:szCs w:val="32"/>
        </w:rPr>
      </w:pPr>
      <w:r w:rsidRPr="003931DB">
        <w:rPr>
          <w:rFonts w:eastAsia="黑体"/>
          <w:sz w:val="32"/>
          <w:szCs w:val="32"/>
        </w:rPr>
        <w:t>第五十九条（专家咨询委员会）</w:t>
      </w:r>
      <w:r w:rsidRPr="003931DB">
        <w:rPr>
          <w:rFonts w:eastAsia="黑体"/>
          <w:sz w:val="32"/>
          <w:szCs w:val="32"/>
        </w:rPr>
        <w:t xml:space="preserve"> </w:t>
      </w:r>
      <w:r w:rsidRPr="003931DB">
        <w:rPr>
          <w:rFonts w:eastAsia="仿宋_GB2312"/>
          <w:sz w:val="32"/>
          <w:szCs w:val="32"/>
        </w:rPr>
        <w:t>食品药品监督管理部门可以聘请科研、医疗、检验、法律等有关方面专家，组成化妆品专家咨询委员会，为化妆品监督管理提供支持。</w:t>
      </w:r>
    </w:p>
    <w:p w:rsidR="00A257B5" w:rsidRPr="003931DB" w:rsidRDefault="00A257B5" w:rsidP="00A257B5">
      <w:pPr>
        <w:spacing w:line="600" w:lineRule="exact"/>
        <w:rPr>
          <w:rFonts w:eastAsia="黑体"/>
          <w:sz w:val="32"/>
          <w:szCs w:val="32"/>
        </w:rPr>
      </w:pPr>
    </w:p>
    <w:p w:rsidR="00A257B5" w:rsidRPr="003931DB" w:rsidRDefault="00A257B5" w:rsidP="00A257B5">
      <w:pPr>
        <w:spacing w:line="600" w:lineRule="exact"/>
        <w:jc w:val="center"/>
        <w:rPr>
          <w:rFonts w:eastAsia="黑体"/>
          <w:sz w:val="32"/>
          <w:szCs w:val="32"/>
        </w:rPr>
      </w:pPr>
      <w:r w:rsidRPr="003931DB">
        <w:rPr>
          <w:rFonts w:eastAsia="黑体"/>
          <w:sz w:val="32"/>
          <w:szCs w:val="32"/>
        </w:rPr>
        <w:t>第六章</w:t>
      </w:r>
      <w:r w:rsidRPr="003931DB">
        <w:rPr>
          <w:rFonts w:eastAsia="黑体"/>
          <w:sz w:val="32"/>
          <w:szCs w:val="32"/>
        </w:rPr>
        <w:t xml:space="preserve"> </w:t>
      </w:r>
      <w:r w:rsidRPr="003931DB">
        <w:rPr>
          <w:rFonts w:eastAsia="黑体"/>
          <w:sz w:val="32"/>
          <w:szCs w:val="32"/>
        </w:rPr>
        <w:t>法律责任</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第六十条</w:t>
      </w:r>
      <w:r w:rsidRPr="003931DB">
        <w:rPr>
          <w:rFonts w:eastAsia="黑体"/>
          <w:bCs/>
          <w:color w:val="000000"/>
          <w:sz w:val="32"/>
          <w:szCs w:val="32"/>
        </w:rPr>
        <w:t>（特别严重违法生产行为）</w:t>
      </w:r>
      <w:r>
        <w:rPr>
          <w:rFonts w:eastAsia="黑体" w:hint="eastAsia"/>
          <w:bCs/>
          <w:color w:val="000000"/>
          <w:sz w:val="32"/>
          <w:szCs w:val="32"/>
        </w:rPr>
        <w:t xml:space="preserve"> </w:t>
      </w:r>
      <w:r w:rsidRPr="003931DB">
        <w:rPr>
          <w:rFonts w:eastAsia="仿宋_GB2312"/>
          <w:sz w:val="32"/>
          <w:szCs w:val="32"/>
        </w:rPr>
        <w:t>有下列情形之一的，由县级以上人民政府食品药品监督管理部门没收违法所得、违法生产的化妆品和专门用于违法生产的工具、设备等物品；违法生产的化妆品货值金额不足</w:t>
      </w:r>
      <w:r w:rsidRPr="003931DB">
        <w:rPr>
          <w:rFonts w:eastAsia="仿宋_GB2312"/>
          <w:sz w:val="32"/>
          <w:szCs w:val="32"/>
        </w:rPr>
        <w:t>1</w:t>
      </w:r>
      <w:r w:rsidRPr="003931DB">
        <w:rPr>
          <w:rFonts w:eastAsia="仿宋_GB2312"/>
          <w:sz w:val="32"/>
          <w:szCs w:val="32"/>
        </w:rPr>
        <w:t>万元的，并处</w:t>
      </w:r>
      <w:r w:rsidRPr="003931DB">
        <w:rPr>
          <w:rFonts w:eastAsia="仿宋_GB2312"/>
          <w:sz w:val="32"/>
          <w:szCs w:val="32"/>
        </w:rPr>
        <w:t>2</w:t>
      </w:r>
      <w:r w:rsidRPr="003931DB">
        <w:rPr>
          <w:rFonts w:eastAsia="仿宋_GB2312"/>
          <w:sz w:val="32"/>
          <w:szCs w:val="32"/>
        </w:rPr>
        <w:t>万元以上</w:t>
      </w:r>
      <w:r w:rsidRPr="003931DB">
        <w:rPr>
          <w:rFonts w:eastAsia="仿宋_GB2312"/>
          <w:sz w:val="32"/>
          <w:szCs w:val="32"/>
        </w:rPr>
        <w:t>5</w:t>
      </w:r>
      <w:r w:rsidRPr="003931DB">
        <w:rPr>
          <w:rFonts w:eastAsia="仿宋_GB2312"/>
          <w:sz w:val="32"/>
          <w:szCs w:val="32"/>
        </w:rPr>
        <w:t>万元以下罚款；货值金额</w:t>
      </w:r>
      <w:r w:rsidRPr="003931DB">
        <w:rPr>
          <w:rFonts w:eastAsia="仿宋_GB2312"/>
          <w:sz w:val="32"/>
          <w:szCs w:val="32"/>
        </w:rPr>
        <w:t>1</w:t>
      </w:r>
      <w:r w:rsidRPr="003931DB">
        <w:rPr>
          <w:rFonts w:eastAsia="仿宋_GB2312"/>
          <w:sz w:val="32"/>
          <w:szCs w:val="32"/>
        </w:rPr>
        <w:t>万元以上的，</w:t>
      </w:r>
      <w:proofErr w:type="gramStart"/>
      <w:r w:rsidRPr="003931DB">
        <w:rPr>
          <w:rFonts w:eastAsia="仿宋_GB2312"/>
          <w:sz w:val="32"/>
          <w:szCs w:val="32"/>
        </w:rPr>
        <w:t>并处货值</w:t>
      </w:r>
      <w:proofErr w:type="gramEnd"/>
      <w:r w:rsidRPr="003931DB">
        <w:rPr>
          <w:rFonts w:eastAsia="仿宋_GB2312"/>
          <w:sz w:val="32"/>
          <w:szCs w:val="32"/>
        </w:rPr>
        <w:t>金额</w:t>
      </w:r>
      <w:r w:rsidRPr="003931DB">
        <w:rPr>
          <w:rFonts w:eastAsia="仿宋_GB2312"/>
          <w:sz w:val="32"/>
          <w:szCs w:val="32"/>
        </w:rPr>
        <w:t>5</w:t>
      </w:r>
      <w:r w:rsidRPr="003931DB">
        <w:rPr>
          <w:rFonts w:eastAsia="仿宋_GB2312"/>
          <w:sz w:val="32"/>
          <w:szCs w:val="32"/>
        </w:rPr>
        <w:t>倍以上</w:t>
      </w:r>
      <w:r w:rsidRPr="003931DB">
        <w:rPr>
          <w:rFonts w:eastAsia="仿宋_GB2312"/>
          <w:sz w:val="32"/>
          <w:szCs w:val="32"/>
        </w:rPr>
        <w:t>10</w:t>
      </w:r>
      <w:r w:rsidRPr="003931DB">
        <w:rPr>
          <w:rFonts w:eastAsia="仿宋_GB2312"/>
          <w:sz w:val="32"/>
          <w:szCs w:val="32"/>
        </w:rPr>
        <w:t>倍以下罚款；情节严重的，</w:t>
      </w:r>
      <w:r w:rsidRPr="003931DB">
        <w:rPr>
          <w:rFonts w:eastAsia="黑体"/>
          <w:sz w:val="32"/>
          <w:szCs w:val="32"/>
        </w:rPr>
        <w:t>5</w:t>
      </w:r>
      <w:r w:rsidRPr="003931DB">
        <w:rPr>
          <w:rFonts w:eastAsia="仿宋_GB2312"/>
          <w:sz w:val="32"/>
          <w:szCs w:val="32"/>
        </w:rPr>
        <w:t>年内不受理相关责任人及企业提出的化妆品许可申请：</w:t>
      </w:r>
    </w:p>
    <w:p w:rsidR="00A257B5" w:rsidRPr="003931DB" w:rsidRDefault="00A257B5" w:rsidP="00A257B5">
      <w:pPr>
        <w:spacing w:line="600" w:lineRule="exact"/>
        <w:ind w:firstLineChars="200" w:firstLine="640"/>
        <w:rPr>
          <w:rFonts w:eastAsia="仿宋_GB2312"/>
          <w:kern w:val="0"/>
          <w:sz w:val="32"/>
          <w:szCs w:val="32"/>
          <w:lang w:val="zh-CN"/>
        </w:rPr>
      </w:pPr>
      <w:r w:rsidRPr="003931DB">
        <w:rPr>
          <w:rFonts w:eastAsia="仿宋_GB2312"/>
          <w:sz w:val="32"/>
          <w:szCs w:val="32"/>
        </w:rPr>
        <w:t>（一）</w:t>
      </w:r>
      <w:r w:rsidRPr="003931DB">
        <w:rPr>
          <w:rFonts w:eastAsia="仿宋_GB2312"/>
          <w:kern w:val="0"/>
          <w:sz w:val="32"/>
          <w:szCs w:val="32"/>
          <w:lang w:val="zh-CN"/>
        </w:rPr>
        <w:t>生产未取得产品</w:t>
      </w:r>
      <w:r w:rsidRPr="003931DB">
        <w:rPr>
          <w:rFonts w:eastAsia="仿宋_GB2312"/>
          <w:kern w:val="0"/>
          <w:sz w:val="32"/>
          <w:szCs w:val="32"/>
        </w:rPr>
        <w:t>注册证</w:t>
      </w:r>
      <w:r w:rsidRPr="003931DB">
        <w:rPr>
          <w:rFonts w:eastAsia="仿宋_GB2312"/>
          <w:kern w:val="0"/>
          <w:sz w:val="32"/>
          <w:szCs w:val="32"/>
          <w:lang w:val="zh-CN"/>
        </w:rPr>
        <w:t>或者未备案的化妆品的；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w:t>
      </w:r>
      <w:r w:rsidRPr="003931DB">
        <w:rPr>
          <w:rFonts w:eastAsia="仿宋_GB2312"/>
          <w:kern w:val="0"/>
          <w:sz w:val="32"/>
          <w:szCs w:val="32"/>
          <w:lang w:val="zh-CN"/>
        </w:rPr>
        <w:t>未取得化妆品生产许可证生产化妆品</w:t>
      </w:r>
      <w:r w:rsidRPr="003931DB">
        <w:rPr>
          <w:rFonts w:eastAsia="仿宋_GB2312"/>
          <w:sz w:val="32"/>
          <w:szCs w:val="32"/>
        </w:rPr>
        <w:t>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w:t>
      </w:r>
      <w:r w:rsidRPr="003931DB">
        <w:rPr>
          <w:rFonts w:eastAsia="仿宋_GB2312"/>
          <w:spacing w:val="2"/>
          <w:sz w:val="32"/>
          <w:szCs w:val="32"/>
        </w:rPr>
        <w:t>使用化妆品禁用原料、未经</w:t>
      </w:r>
      <w:r w:rsidRPr="003931DB">
        <w:rPr>
          <w:rFonts w:eastAsia="仿宋_GB2312" w:hint="eastAsia"/>
          <w:spacing w:val="2"/>
          <w:sz w:val="32"/>
          <w:szCs w:val="32"/>
        </w:rPr>
        <w:t>审查批准</w:t>
      </w:r>
      <w:r w:rsidRPr="003931DB">
        <w:rPr>
          <w:rFonts w:eastAsia="仿宋_GB2312"/>
          <w:spacing w:val="2"/>
          <w:sz w:val="32"/>
          <w:szCs w:val="32"/>
        </w:rPr>
        <w:t>的化妆品新原料生产化妆品的；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lastRenderedPageBreak/>
        <w:t>（四）生产假冒化妆品或者伪造、冒用他人厂名、厂址、生产许可证、注册证生产化妆品的；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（五）对产品功效作虚假宣称的。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有前款第一、三、四、五项情形、情节严重的，由原发证部门吊销化妆品许可证件。企业负责人和相关责任人员</w:t>
      </w:r>
      <w:r w:rsidRPr="003931DB">
        <w:rPr>
          <w:rFonts w:eastAsia="仿宋_GB2312"/>
          <w:sz w:val="32"/>
          <w:szCs w:val="32"/>
        </w:rPr>
        <w:t>5</w:t>
      </w:r>
      <w:r w:rsidRPr="003931DB">
        <w:rPr>
          <w:rFonts w:eastAsia="仿宋_GB2312"/>
          <w:sz w:val="32"/>
          <w:szCs w:val="32"/>
        </w:rPr>
        <w:t>年内不得从事化妆品生产经营活动。</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第六十一条</w:t>
      </w:r>
      <w:r w:rsidRPr="003931DB">
        <w:rPr>
          <w:rFonts w:eastAsia="黑体"/>
          <w:bCs/>
          <w:color w:val="000000"/>
          <w:sz w:val="32"/>
          <w:szCs w:val="32"/>
        </w:rPr>
        <w:t>（严重违法生产行为）</w:t>
      </w:r>
      <w:r>
        <w:rPr>
          <w:rFonts w:eastAsia="黑体" w:hint="eastAsia"/>
          <w:bCs/>
          <w:color w:val="000000"/>
          <w:sz w:val="32"/>
          <w:szCs w:val="32"/>
        </w:rPr>
        <w:t xml:space="preserve"> </w:t>
      </w:r>
      <w:r w:rsidRPr="003931DB">
        <w:rPr>
          <w:rFonts w:eastAsia="仿宋_GB2312"/>
          <w:sz w:val="32"/>
          <w:szCs w:val="32"/>
        </w:rPr>
        <w:t>有下列情形之一的，由县级以上人民政府食品药品监督管理部门没收违法所得、违法生产的化妆品；违法生产的化妆品货值金额不足</w:t>
      </w:r>
      <w:r w:rsidRPr="003931DB">
        <w:rPr>
          <w:rFonts w:eastAsia="仿宋_GB2312"/>
          <w:sz w:val="32"/>
          <w:szCs w:val="32"/>
        </w:rPr>
        <w:t>1</w:t>
      </w:r>
      <w:r w:rsidRPr="003931DB">
        <w:rPr>
          <w:rFonts w:eastAsia="仿宋_GB2312"/>
          <w:sz w:val="32"/>
          <w:szCs w:val="32"/>
        </w:rPr>
        <w:t>万元的，并处</w:t>
      </w:r>
      <w:r w:rsidRPr="003931DB">
        <w:rPr>
          <w:rFonts w:eastAsia="仿宋_GB2312"/>
          <w:sz w:val="32"/>
          <w:szCs w:val="32"/>
        </w:rPr>
        <w:t>1</w:t>
      </w:r>
      <w:r w:rsidRPr="003931DB">
        <w:rPr>
          <w:rFonts w:eastAsia="仿宋_GB2312"/>
          <w:sz w:val="32"/>
          <w:szCs w:val="32"/>
        </w:rPr>
        <w:t>万元以上</w:t>
      </w:r>
      <w:r w:rsidRPr="003931DB">
        <w:rPr>
          <w:rFonts w:eastAsia="仿宋_GB2312"/>
          <w:sz w:val="32"/>
          <w:szCs w:val="32"/>
        </w:rPr>
        <w:t>3</w:t>
      </w:r>
      <w:r w:rsidRPr="003931DB">
        <w:rPr>
          <w:rFonts w:eastAsia="仿宋_GB2312"/>
          <w:sz w:val="32"/>
          <w:szCs w:val="32"/>
        </w:rPr>
        <w:t>万元以下罚款；货值金额</w:t>
      </w:r>
      <w:r w:rsidRPr="003931DB">
        <w:rPr>
          <w:rFonts w:eastAsia="仿宋_GB2312"/>
          <w:sz w:val="32"/>
          <w:szCs w:val="32"/>
        </w:rPr>
        <w:t>1</w:t>
      </w:r>
      <w:r w:rsidRPr="003931DB">
        <w:rPr>
          <w:rFonts w:eastAsia="仿宋_GB2312"/>
          <w:sz w:val="32"/>
          <w:szCs w:val="32"/>
        </w:rPr>
        <w:t>万元以上的，</w:t>
      </w:r>
      <w:proofErr w:type="gramStart"/>
      <w:r w:rsidRPr="003931DB">
        <w:rPr>
          <w:rFonts w:eastAsia="仿宋_GB2312"/>
          <w:sz w:val="32"/>
          <w:szCs w:val="32"/>
        </w:rPr>
        <w:t>并处货值</w:t>
      </w:r>
      <w:proofErr w:type="gramEnd"/>
      <w:r w:rsidRPr="003931DB">
        <w:rPr>
          <w:rFonts w:eastAsia="仿宋_GB2312"/>
          <w:sz w:val="32"/>
          <w:szCs w:val="32"/>
        </w:rPr>
        <w:t>金额</w:t>
      </w:r>
      <w:r w:rsidRPr="003931DB">
        <w:rPr>
          <w:rFonts w:eastAsia="仿宋_GB2312"/>
          <w:sz w:val="32"/>
          <w:szCs w:val="32"/>
        </w:rPr>
        <w:t>3</w:t>
      </w:r>
      <w:r w:rsidRPr="003931DB">
        <w:rPr>
          <w:rFonts w:eastAsia="仿宋_GB2312"/>
          <w:sz w:val="32"/>
          <w:szCs w:val="32"/>
        </w:rPr>
        <w:t>倍以上</w:t>
      </w:r>
      <w:r w:rsidRPr="003931DB">
        <w:rPr>
          <w:rFonts w:eastAsia="仿宋_GB2312"/>
          <w:sz w:val="32"/>
          <w:szCs w:val="32"/>
        </w:rPr>
        <w:t>5</w:t>
      </w:r>
      <w:r w:rsidRPr="003931DB">
        <w:rPr>
          <w:rFonts w:eastAsia="仿宋_GB2312"/>
          <w:sz w:val="32"/>
          <w:szCs w:val="32"/>
        </w:rPr>
        <w:t>倍以下罚款；情节严重的，责令停产停业，直至由原发证部门吊销化妆品许可证件，企业负责人和相关责任人</w:t>
      </w:r>
      <w:r>
        <w:rPr>
          <w:rFonts w:eastAsia="仿宋_GB2312" w:hint="eastAsia"/>
          <w:sz w:val="32"/>
          <w:szCs w:val="32"/>
        </w:rPr>
        <w:t>员</w:t>
      </w:r>
      <w:r w:rsidRPr="003931DB">
        <w:rPr>
          <w:rFonts w:eastAsia="仿宋_GB2312"/>
          <w:sz w:val="32"/>
          <w:szCs w:val="32"/>
        </w:rPr>
        <w:t>3</w:t>
      </w:r>
      <w:r w:rsidRPr="003931DB">
        <w:rPr>
          <w:rFonts w:eastAsia="仿宋_GB2312"/>
          <w:sz w:val="32"/>
          <w:szCs w:val="32"/>
        </w:rPr>
        <w:t>年内不得从事化妆品生产经营活动：</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（一）生产不符合强制性标准、规范或者不符合经注册、备案要求的化妆品的；</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（二）未按照经注册或者备案要求组织生产，或者未依照化妆品生产质量管理规范建立生产质量管理制度并保持有效运行的；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（三）超量或者超范围使用限用原料生产化妆品的；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（四）更改化妆品使用期限，或者利用超过使用期限、废弃、回收等不符合要求的化妆品原料生产化妆品的；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（五）使用不符合要求的直接接触化妆品的容器和包装材料生产化妆品的；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lastRenderedPageBreak/>
        <w:t>（六）食品药品监督管理部门责令化妆品生产企业依照本条例规定实施召回后拒不召回的；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（七）委托不具备本条例规定条件的企业生产化妆品，或者未对受托方的生产行为进行管理的；</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（八）超出许可范围从事化妆品生产活动的。</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第六十二条</w:t>
      </w:r>
      <w:r w:rsidRPr="003931DB">
        <w:rPr>
          <w:rFonts w:eastAsia="黑体"/>
          <w:bCs/>
          <w:color w:val="000000"/>
          <w:sz w:val="32"/>
          <w:szCs w:val="32"/>
        </w:rPr>
        <w:t>（一般违法生产行为）</w:t>
      </w:r>
      <w:r w:rsidRPr="003931DB">
        <w:rPr>
          <w:color w:val="000000"/>
          <w:kern w:val="0"/>
        </w:rPr>
        <w:t xml:space="preserve">　</w:t>
      </w:r>
      <w:r w:rsidRPr="003931DB">
        <w:rPr>
          <w:rFonts w:eastAsia="仿宋_GB2312"/>
          <w:sz w:val="32"/>
          <w:szCs w:val="32"/>
        </w:rPr>
        <w:t>有下列情形之一的，由县级以上人民政府食品药品监督管理部门责令改正，处</w:t>
      </w:r>
      <w:r w:rsidRPr="003931DB">
        <w:rPr>
          <w:rFonts w:eastAsia="仿宋_GB2312"/>
          <w:sz w:val="32"/>
          <w:szCs w:val="32"/>
        </w:rPr>
        <w:t>5000</w:t>
      </w:r>
      <w:r w:rsidRPr="003931DB">
        <w:rPr>
          <w:rFonts w:eastAsia="仿宋_GB2312"/>
          <w:sz w:val="32"/>
          <w:szCs w:val="32"/>
        </w:rPr>
        <w:t>元以上</w:t>
      </w:r>
      <w:r w:rsidRPr="003931DB">
        <w:rPr>
          <w:rFonts w:eastAsia="仿宋_GB2312"/>
          <w:sz w:val="32"/>
          <w:szCs w:val="32"/>
        </w:rPr>
        <w:t>2</w:t>
      </w:r>
      <w:r w:rsidRPr="003931DB">
        <w:rPr>
          <w:rFonts w:eastAsia="仿宋_GB2312"/>
          <w:sz w:val="32"/>
          <w:szCs w:val="32"/>
        </w:rPr>
        <w:t>万元以下罚款；情节严重的，责令停产停业，直至由原发证部门吊销化妆品许可证件：</w:t>
      </w:r>
    </w:p>
    <w:p w:rsidR="00A257B5" w:rsidRPr="003931DB" w:rsidRDefault="00A257B5" w:rsidP="00A257B5">
      <w:pPr>
        <w:spacing w:line="600" w:lineRule="exact"/>
        <w:ind w:firstLineChars="200" w:firstLine="640"/>
        <w:rPr>
          <w:rFonts w:eastAsia="仿宋_GB2312"/>
          <w:spacing w:val="2"/>
          <w:sz w:val="32"/>
          <w:szCs w:val="32"/>
        </w:rPr>
      </w:pPr>
      <w:r w:rsidRPr="003931DB">
        <w:rPr>
          <w:rFonts w:eastAsia="仿宋_GB2312"/>
          <w:sz w:val="32"/>
          <w:szCs w:val="32"/>
        </w:rPr>
        <w:t>（一）</w:t>
      </w:r>
      <w:r w:rsidRPr="003931DB">
        <w:rPr>
          <w:rFonts w:eastAsia="仿宋_GB2312"/>
          <w:spacing w:val="2"/>
          <w:sz w:val="32"/>
          <w:szCs w:val="32"/>
        </w:rPr>
        <w:t>化妆品生产企业的生产条件发生变化、不再符合化妆品质量管理体系要求，未依照本条例规定整改、停止生产、报告的；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（二）生产标签不符合本条例规定的化妆品的；</w:t>
      </w:r>
    </w:p>
    <w:p w:rsidR="00A257B5" w:rsidRPr="003931DB" w:rsidRDefault="00A257B5" w:rsidP="00A257B5">
      <w:pPr>
        <w:spacing w:line="600" w:lineRule="exact"/>
        <w:ind w:firstLineChars="200" w:firstLine="640"/>
        <w:rPr>
          <w:rFonts w:eastAsia="仿宋_GB2312"/>
          <w:spacing w:val="2"/>
          <w:sz w:val="32"/>
          <w:szCs w:val="32"/>
        </w:rPr>
      </w:pPr>
      <w:r w:rsidRPr="003931DB">
        <w:rPr>
          <w:rFonts w:eastAsia="仿宋_GB2312"/>
          <w:sz w:val="32"/>
          <w:szCs w:val="32"/>
        </w:rPr>
        <w:t>（三）</w:t>
      </w:r>
      <w:r w:rsidRPr="003931DB">
        <w:rPr>
          <w:rFonts w:eastAsia="仿宋_GB2312"/>
          <w:spacing w:val="2"/>
          <w:sz w:val="32"/>
          <w:szCs w:val="32"/>
        </w:rPr>
        <w:t>未按照要求对化妆品进行出厂检验或者伪造、变造检验结果的。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有前款第二、三项情形的，没收违法生产的化妆品和违法所得。</w:t>
      </w:r>
    </w:p>
    <w:p w:rsidR="00A257B5" w:rsidRPr="003931DB" w:rsidRDefault="00A257B5" w:rsidP="00A257B5">
      <w:pPr>
        <w:spacing w:line="600" w:lineRule="exact"/>
        <w:ind w:firstLineChars="200" w:firstLine="656"/>
        <w:rPr>
          <w:rFonts w:eastAsia="仿宋_GB2312"/>
          <w:sz w:val="32"/>
          <w:szCs w:val="32"/>
        </w:rPr>
      </w:pPr>
      <w:r w:rsidRPr="003931DB">
        <w:rPr>
          <w:rFonts w:eastAsia="黑体"/>
          <w:color w:val="000000"/>
          <w:spacing w:val="4"/>
          <w:sz w:val="32"/>
          <w:szCs w:val="32"/>
        </w:rPr>
        <w:t>第六十三条</w:t>
      </w:r>
      <w:r w:rsidRPr="003931DB">
        <w:rPr>
          <w:rFonts w:eastAsia="黑体"/>
          <w:bCs/>
          <w:color w:val="000000"/>
          <w:spacing w:val="4"/>
          <w:sz w:val="32"/>
          <w:szCs w:val="32"/>
        </w:rPr>
        <w:t>（特别严重违法经营行为）</w:t>
      </w:r>
      <w:r w:rsidRPr="003931DB">
        <w:rPr>
          <w:rFonts w:eastAsia="黑体" w:hint="eastAsia"/>
          <w:bCs/>
          <w:color w:val="000000"/>
          <w:spacing w:val="4"/>
          <w:sz w:val="32"/>
          <w:szCs w:val="32"/>
        </w:rPr>
        <w:t xml:space="preserve"> </w:t>
      </w:r>
      <w:r w:rsidRPr="003931DB">
        <w:rPr>
          <w:rFonts w:eastAsia="仿宋_GB2312"/>
          <w:spacing w:val="4"/>
          <w:sz w:val="32"/>
          <w:szCs w:val="32"/>
        </w:rPr>
        <w:t>有下列情形之一的，由县级以上人民政府食品药品监督管理部门没收违法所得、违法经营的</w:t>
      </w:r>
      <w:r w:rsidRPr="003931DB">
        <w:rPr>
          <w:rFonts w:eastAsia="仿宋_GB2312"/>
          <w:sz w:val="32"/>
          <w:szCs w:val="32"/>
        </w:rPr>
        <w:t>化妆品；违法经营的化妆品货值金额不足</w:t>
      </w:r>
      <w:r w:rsidRPr="003931DB">
        <w:rPr>
          <w:rFonts w:eastAsia="仿宋_GB2312"/>
          <w:sz w:val="32"/>
          <w:szCs w:val="32"/>
        </w:rPr>
        <w:t>1000</w:t>
      </w:r>
      <w:r w:rsidRPr="003931DB">
        <w:rPr>
          <w:rFonts w:eastAsia="仿宋_GB2312"/>
          <w:sz w:val="32"/>
          <w:szCs w:val="32"/>
        </w:rPr>
        <w:t>元的，并处</w:t>
      </w:r>
      <w:r w:rsidRPr="003931DB">
        <w:rPr>
          <w:rFonts w:eastAsia="仿宋_GB2312"/>
          <w:sz w:val="32"/>
          <w:szCs w:val="32"/>
        </w:rPr>
        <w:t>2000</w:t>
      </w:r>
      <w:r w:rsidRPr="003931DB">
        <w:rPr>
          <w:rFonts w:eastAsia="仿宋_GB2312"/>
          <w:sz w:val="32"/>
          <w:szCs w:val="32"/>
        </w:rPr>
        <w:t>元以上</w:t>
      </w:r>
      <w:r w:rsidRPr="003931DB">
        <w:rPr>
          <w:rFonts w:eastAsia="仿宋_GB2312"/>
          <w:sz w:val="32"/>
          <w:szCs w:val="32"/>
        </w:rPr>
        <w:t>5000</w:t>
      </w:r>
      <w:r w:rsidRPr="003931DB">
        <w:rPr>
          <w:rFonts w:eastAsia="仿宋_GB2312"/>
          <w:sz w:val="32"/>
          <w:szCs w:val="32"/>
        </w:rPr>
        <w:t>元以下罚款；货值金额</w:t>
      </w:r>
      <w:r w:rsidRPr="003931DB">
        <w:rPr>
          <w:rFonts w:eastAsia="仿宋_GB2312"/>
          <w:sz w:val="32"/>
          <w:szCs w:val="32"/>
        </w:rPr>
        <w:t>1000</w:t>
      </w:r>
      <w:r w:rsidRPr="003931DB">
        <w:rPr>
          <w:rFonts w:eastAsia="仿宋_GB2312"/>
          <w:sz w:val="32"/>
          <w:szCs w:val="32"/>
        </w:rPr>
        <w:t>元以上的，</w:t>
      </w:r>
      <w:proofErr w:type="gramStart"/>
      <w:r w:rsidRPr="003931DB">
        <w:rPr>
          <w:rFonts w:eastAsia="仿宋_GB2312"/>
          <w:sz w:val="32"/>
          <w:szCs w:val="32"/>
        </w:rPr>
        <w:t>并处货值</w:t>
      </w:r>
      <w:proofErr w:type="gramEnd"/>
      <w:r w:rsidRPr="003931DB">
        <w:rPr>
          <w:rFonts w:eastAsia="仿宋_GB2312"/>
          <w:sz w:val="32"/>
          <w:szCs w:val="32"/>
        </w:rPr>
        <w:t>金额</w:t>
      </w:r>
      <w:r w:rsidRPr="003931DB">
        <w:rPr>
          <w:rFonts w:eastAsia="仿宋_GB2312"/>
          <w:sz w:val="32"/>
          <w:szCs w:val="32"/>
        </w:rPr>
        <w:t>5</w:t>
      </w:r>
      <w:r w:rsidRPr="003931DB">
        <w:rPr>
          <w:rFonts w:eastAsia="仿宋_GB2312"/>
          <w:sz w:val="32"/>
          <w:szCs w:val="32"/>
        </w:rPr>
        <w:t>倍以上</w:t>
      </w:r>
      <w:r w:rsidRPr="003931DB">
        <w:rPr>
          <w:rFonts w:eastAsia="仿宋_GB2312"/>
          <w:sz w:val="32"/>
          <w:szCs w:val="32"/>
        </w:rPr>
        <w:t>10</w:t>
      </w:r>
      <w:r w:rsidRPr="003931DB">
        <w:rPr>
          <w:rFonts w:eastAsia="仿宋_GB2312"/>
          <w:sz w:val="32"/>
          <w:szCs w:val="32"/>
        </w:rPr>
        <w:t>倍以下罚款；企业负责人和相关责任人</w:t>
      </w:r>
      <w:r>
        <w:rPr>
          <w:rFonts w:eastAsia="仿宋_GB2312" w:hint="eastAsia"/>
          <w:sz w:val="32"/>
          <w:szCs w:val="32"/>
        </w:rPr>
        <w:t>员</w:t>
      </w:r>
      <w:r w:rsidRPr="003931DB">
        <w:rPr>
          <w:rFonts w:eastAsia="仿宋_GB2312"/>
          <w:sz w:val="32"/>
          <w:szCs w:val="32"/>
        </w:rPr>
        <w:t>3</w:t>
      </w:r>
      <w:r w:rsidRPr="003931DB">
        <w:rPr>
          <w:rFonts w:eastAsia="仿宋_GB2312"/>
          <w:sz w:val="32"/>
          <w:szCs w:val="32"/>
        </w:rPr>
        <w:t>年内不得从事化妆品生产经营</w:t>
      </w:r>
      <w:r w:rsidRPr="003931DB">
        <w:rPr>
          <w:rFonts w:eastAsia="仿宋_GB2312"/>
          <w:sz w:val="32"/>
          <w:szCs w:val="32"/>
        </w:rPr>
        <w:lastRenderedPageBreak/>
        <w:t>活动：</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（一）经营未取得化妆品生产许可证的企业生产的化妆品的；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（二）经营未取得化妆品注册证的特殊用途化妆品的；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（三）经营未经备案或者检验的进口化妆品的；</w:t>
      </w:r>
    </w:p>
    <w:p w:rsidR="00A257B5" w:rsidRPr="003931DB" w:rsidRDefault="00A257B5" w:rsidP="00A257B5">
      <w:pPr>
        <w:spacing w:line="600" w:lineRule="exact"/>
        <w:ind w:firstLineChars="200" w:firstLine="656"/>
        <w:rPr>
          <w:rFonts w:eastAsia="仿宋_GB2312"/>
          <w:spacing w:val="4"/>
          <w:sz w:val="32"/>
          <w:szCs w:val="32"/>
        </w:rPr>
      </w:pPr>
      <w:r w:rsidRPr="003931DB">
        <w:rPr>
          <w:rFonts w:eastAsia="仿宋_GB2312"/>
          <w:spacing w:val="4"/>
          <w:sz w:val="32"/>
          <w:szCs w:val="32"/>
        </w:rPr>
        <w:t>（四）经营含禁用原料、未经</w:t>
      </w:r>
      <w:r>
        <w:rPr>
          <w:rFonts w:eastAsia="仿宋_GB2312" w:hint="eastAsia"/>
          <w:spacing w:val="4"/>
          <w:sz w:val="32"/>
          <w:szCs w:val="32"/>
        </w:rPr>
        <w:t>审查批准</w:t>
      </w:r>
      <w:r w:rsidRPr="003931DB">
        <w:rPr>
          <w:rFonts w:eastAsia="仿宋_GB2312"/>
          <w:spacing w:val="4"/>
          <w:sz w:val="32"/>
          <w:szCs w:val="32"/>
        </w:rPr>
        <w:t>的新原料的化妆品的；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（五）经营假冒化妆品、伪造产地的化妆品、伪造或者冒用他人厂名、厂址、注册证的化妆品的；</w:t>
      </w:r>
    </w:p>
    <w:p w:rsidR="00A257B5" w:rsidRPr="003931DB" w:rsidRDefault="00A257B5" w:rsidP="00A257B5">
      <w:pPr>
        <w:spacing w:line="600" w:lineRule="exact"/>
        <w:ind w:firstLineChars="200" w:firstLine="640"/>
        <w:rPr>
          <w:rFonts w:eastAsia="楷体_GB2312"/>
          <w:color w:val="000000"/>
          <w:kern w:val="0"/>
          <w:sz w:val="30"/>
          <w:szCs w:val="30"/>
        </w:rPr>
      </w:pPr>
      <w:r w:rsidRPr="003931DB">
        <w:rPr>
          <w:rFonts w:eastAsia="仿宋_GB2312"/>
          <w:sz w:val="32"/>
          <w:szCs w:val="32"/>
        </w:rPr>
        <w:t>（六）擅自更改化妆品使用期限的；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（七）自行配制或者分装化妆品的。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有前款第七项情形的，没收用于违法配制或者分装的化妆品、原料、包装材料和设备。</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第六十四条</w:t>
      </w:r>
      <w:r w:rsidRPr="003931DB">
        <w:rPr>
          <w:rFonts w:eastAsia="黑体"/>
          <w:bCs/>
          <w:color w:val="000000"/>
          <w:sz w:val="32"/>
          <w:szCs w:val="32"/>
        </w:rPr>
        <w:t>（严重违法经营行为）</w:t>
      </w:r>
      <w:r>
        <w:rPr>
          <w:rFonts w:eastAsia="黑体" w:hint="eastAsia"/>
          <w:bCs/>
          <w:color w:val="000000"/>
          <w:sz w:val="32"/>
          <w:szCs w:val="32"/>
        </w:rPr>
        <w:t xml:space="preserve"> </w:t>
      </w:r>
      <w:r w:rsidRPr="003931DB">
        <w:rPr>
          <w:rFonts w:eastAsia="仿宋_GB2312"/>
          <w:sz w:val="32"/>
          <w:szCs w:val="32"/>
        </w:rPr>
        <w:t>有下列情形之一的，由县级以上人民政府食品药品监督管理部门没收违法所得、违法经营的化妆品；违法经营的化妆品货值金额不足</w:t>
      </w:r>
      <w:r w:rsidRPr="003931DB">
        <w:rPr>
          <w:rFonts w:eastAsia="仿宋_GB2312"/>
          <w:sz w:val="32"/>
          <w:szCs w:val="32"/>
        </w:rPr>
        <w:t>1000</w:t>
      </w:r>
      <w:r w:rsidRPr="003931DB">
        <w:rPr>
          <w:rFonts w:eastAsia="仿宋_GB2312"/>
          <w:sz w:val="32"/>
          <w:szCs w:val="32"/>
        </w:rPr>
        <w:t>元的，并处</w:t>
      </w:r>
      <w:r w:rsidRPr="003931DB">
        <w:rPr>
          <w:rFonts w:eastAsia="仿宋_GB2312"/>
          <w:sz w:val="32"/>
          <w:szCs w:val="32"/>
        </w:rPr>
        <w:t>1000</w:t>
      </w:r>
      <w:r w:rsidRPr="003931DB">
        <w:rPr>
          <w:rFonts w:eastAsia="仿宋_GB2312"/>
          <w:sz w:val="32"/>
          <w:szCs w:val="32"/>
        </w:rPr>
        <w:t>元以上</w:t>
      </w:r>
      <w:r w:rsidRPr="003931DB">
        <w:rPr>
          <w:rFonts w:eastAsia="仿宋_GB2312"/>
          <w:sz w:val="32"/>
          <w:szCs w:val="32"/>
        </w:rPr>
        <w:t>3000</w:t>
      </w:r>
      <w:r w:rsidRPr="003931DB">
        <w:rPr>
          <w:rFonts w:eastAsia="仿宋_GB2312"/>
          <w:sz w:val="32"/>
          <w:szCs w:val="32"/>
        </w:rPr>
        <w:t>元以下罚款；货值金额</w:t>
      </w:r>
      <w:r w:rsidRPr="003931DB">
        <w:rPr>
          <w:rFonts w:eastAsia="仿宋_GB2312"/>
          <w:sz w:val="32"/>
          <w:szCs w:val="32"/>
        </w:rPr>
        <w:t>1000</w:t>
      </w:r>
      <w:r w:rsidRPr="003931DB">
        <w:rPr>
          <w:rFonts w:eastAsia="仿宋_GB2312"/>
          <w:sz w:val="32"/>
          <w:szCs w:val="32"/>
        </w:rPr>
        <w:t>元以上的，</w:t>
      </w:r>
      <w:proofErr w:type="gramStart"/>
      <w:r w:rsidRPr="003931DB">
        <w:rPr>
          <w:rFonts w:eastAsia="仿宋_GB2312"/>
          <w:sz w:val="32"/>
          <w:szCs w:val="32"/>
        </w:rPr>
        <w:t>并处货值</w:t>
      </w:r>
      <w:proofErr w:type="gramEnd"/>
      <w:r w:rsidRPr="003931DB">
        <w:rPr>
          <w:rFonts w:eastAsia="仿宋_GB2312"/>
          <w:sz w:val="32"/>
          <w:szCs w:val="32"/>
        </w:rPr>
        <w:t>金额</w:t>
      </w:r>
      <w:r w:rsidRPr="003931DB">
        <w:rPr>
          <w:rFonts w:eastAsia="仿宋_GB2312"/>
          <w:sz w:val="32"/>
          <w:szCs w:val="32"/>
        </w:rPr>
        <w:t>3</w:t>
      </w:r>
      <w:r w:rsidRPr="003931DB">
        <w:rPr>
          <w:rFonts w:eastAsia="仿宋_GB2312"/>
          <w:sz w:val="32"/>
          <w:szCs w:val="32"/>
        </w:rPr>
        <w:t>倍以上</w:t>
      </w:r>
      <w:r w:rsidRPr="003931DB">
        <w:rPr>
          <w:rFonts w:eastAsia="仿宋_GB2312"/>
          <w:sz w:val="32"/>
          <w:szCs w:val="32"/>
        </w:rPr>
        <w:t>5</w:t>
      </w:r>
      <w:r w:rsidRPr="003931DB">
        <w:rPr>
          <w:rFonts w:eastAsia="仿宋_GB2312"/>
          <w:sz w:val="32"/>
          <w:szCs w:val="32"/>
        </w:rPr>
        <w:t>倍以下罚款：</w:t>
      </w:r>
    </w:p>
    <w:p w:rsidR="00A257B5" w:rsidRPr="003931DB" w:rsidRDefault="00A257B5" w:rsidP="00A257B5">
      <w:pPr>
        <w:spacing w:line="600" w:lineRule="exact"/>
        <w:ind w:firstLineChars="200" w:firstLine="640"/>
        <w:rPr>
          <w:rFonts w:eastAsia="仿宋_GB2312"/>
          <w:color w:val="000000"/>
          <w:sz w:val="32"/>
          <w:szCs w:val="32"/>
        </w:rPr>
      </w:pPr>
      <w:r w:rsidRPr="003931DB">
        <w:rPr>
          <w:rFonts w:eastAsia="仿宋_GB2312"/>
          <w:sz w:val="32"/>
          <w:szCs w:val="32"/>
        </w:rPr>
        <w:t>（一）经营不符合强制性标准、规范或者不符合经注册、备案要求的化妆品的；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（二）经营超量或者超范围使用限用原料生产的化妆品的；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（三）经营超过使用期限的化妆品的；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lastRenderedPageBreak/>
        <w:t>（四）经营利用超过使用期限、废弃、回收等不符合要求的化妆品或者原料生产的化妆品的；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（五）经营利用不符合要求的直接接触化妆品的容器和包装材料生产的化妆品的；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（六）经营超出许可范围的生产企业生产的化妆品的；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（七）</w:t>
      </w:r>
      <w:r w:rsidRPr="003931DB">
        <w:rPr>
          <w:rFonts w:eastAsia="仿宋_GB2312"/>
          <w:spacing w:val="2"/>
          <w:sz w:val="32"/>
          <w:szCs w:val="32"/>
        </w:rPr>
        <w:t>美容美发等经营者未按照产品标签和使用说明要求使用化妆品的</w:t>
      </w:r>
      <w:r w:rsidRPr="003931DB">
        <w:rPr>
          <w:rFonts w:eastAsia="仿宋_GB2312"/>
          <w:sz w:val="32"/>
          <w:szCs w:val="32"/>
        </w:rPr>
        <w:t>；</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（八）</w:t>
      </w:r>
      <w:r w:rsidRPr="003931DB">
        <w:rPr>
          <w:rFonts w:eastAsia="仿宋_GB2312"/>
          <w:spacing w:val="2"/>
          <w:sz w:val="32"/>
          <w:szCs w:val="32"/>
        </w:rPr>
        <w:t>拒不履行食品药品监督管理部门依法</w:t>
      </w:r>
      <w:proofErr w:type="gramStart"/>
      <w:r w:rsidRPr="003931DB">
        <w:rPr>
          <w:rFonts w:eastAsia="仿宋_GB2312"/>
          <w:spacing w:val="2"/>
          <w:sz w:val="32"/>
          <w:szCs w:val="32"/>
        </w:rPr>
        <w:t>作出</w:t>
      </w:r>
      <w:proofErr w:type="gramEnd"/>
      <w:r w:rsidRPr="003931DB">
        <w:rPr>
          <w:rFonts w:eastAsia="仿宋_GB2312"/>
          <w:spacing w:val="2"/>
          <w:sz w:val="32"/>
          <w:szCs w:val="32"/>
        </w:rPr>
        <w:t>的责令停止经营、责令停止销售等决定的</w:t>
      </w:r>
      <w:r w:rsidRPr="003931DB">
        <w:rPr>
          <w:rFonts w:eastAsia="仿宋_GB2312"/>
          <w:sz w:val="32"/>
          <w:szCs w:val="32"/>
        </w:rPr>
        <w:t>。</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第六十五条</w:t>
      </w:r>
      <w:r w:rsidRPr="003931DB">
        <w:rPr>
          <w:rFonts w:eastAsia="黑体"/>
          <w:bCs/>
          <w:color w:val="000000"/>
          <w:sz w:val="32"/>
          <w:szCs w:val="32"/>
        </w:rPr>
        <w:t>（一般违法经营行为）</w:t>
      </w:r>
      <w:r>
        <w:rPr>
          <w:rFonts w:eastAsia="黑体" w:hint="eastAsia"/>
          <w:bCs/>
          <w:color w:val="000000"/>
          <w:sz w:val="32"/>
          <w:szCs w:val="32"/>
        </w:rPr>
        <w:t xml:space="preserve"> </w:t>
      </w:r>
      <w:r w:rsidRPr="003931DB">
        <w:rPr>
          <w:rFonts w:eastAsia="仿宋_GB2312"/>
          <w:sz w:val="32"/>
          <w:szCs w:val="32"/>
        </w:rPr>
        <w:t>有下列情形之一的，由县级以上人民政府食品药品监督管理部门责令改正，没收违法经营的化妆品和违法所得，并处</w:t>
      </w:r>
      <w:r w:rsidRPr="003931DB">
        <w:rPr>
          <w:rFonts w:eastAsia="仿宋_GB2312"/>
          <w:sz w:val="32"/>
          <w:szCs w:val="32"/>
        </w:rPr>
        <w:t>1000</w:t>
      </w:r>
      <w:r w:rsidRPr="003931DB">
        <w:rPr>
          <w:rFonts w:eastAsia="仿宋_GB2312"/>
          <w:sz w:val="32"/>
          <w:szCs w:val="32"/>
        </w:rPr>
        <w:t>元以上</w:t>
      </w:r>
      <w:r w:rsidRPr="003931DB">
        <w:rPr>
          <w:rFonts w:eastAsia="仿宋_GB2312"/>
          <w:sz w:val="32"/>
          <w:szCs w:val="32"/>
        </w:rPr>
        <w:t>1</w:t>
      </w:r>
      <w:r w:rsidRPr="003931DB">
        <w:rPr>
          <w:rFonts w:eastAsia="仿宋_GB2312"/>
          <w:sz w:val="32"/>
          <w:szCs w:val="32"/>
        </w:rPr>
        <w:t>万元以下罚款：</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（一）经营标签不符合本条例规定的化妆品的；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（二）经营未经备案的化妆品</w:t>
      </w:r>
      <w:r>
        <w:rPr>
          <w:rFonts w:eastAsia="仿宋_GB2312" w:hint="eastAsia"/>
          <w:sz w:val="32"/>
          <w:szCs w:val="32"/>
        </w:rPr>
        <w:t>的</w:t>
      </w:r>
      <w:r w:rsidRPr="003931DB">
        <w:rPr>
          <w:rFonts w:eastAsia="仿宋_GB2312"/>
          <w:sz w:val="32"/>
          <w:szCs w:val="32"/>
        </w:rPr>
        <w:t>；</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（三）经营未按照要求检验的化妆品或者伪造、变造检验报告的化妆品的。</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第六十六条</w:t>
      </w:r>
      <w:r w:rsidRPr="003931DB">
        <w:rPr>
          <w:rFonts w:eastAsia="黑体"/>
          <w:bCs/>
          <w:color w:val="000000"/>
          <w:sz w:val="32"/>
          <w:szCs w:val="32"/>
        </w:rPr>
        <w:t>（先</w:t>
      </w:r>
      <w:proofErr w:type="gramStart"/>
      <w:r w:rsidRPr="003931DB">
        <w:rPr>
          <w:rFonts w:eastAsia="黑体"/>
          <w:bCs/>
          <w:color w:val="000000"/>
          <w:sz w:val="32"/>
          <w:szCs w:val="32"/>
        </w:rPr>
        <w:t>予警</w:t>
      </w:r>
      <w:proofErr w:type="gramEnd"/>
      <w:r w:rsidRPr="003931DB">
        <w:rPr>
          <w:rFonts w:eastAsia="黑体"/>
          <w:bCs/>
          <w:color w:val="000000"/>
          <w:sz w:val="32"/>
          <w:szCs w:val="32"/>
        </w:rPr>
        <w:t>告的违法生产经营行为）</w:t>
      </w:r>
      <w:r w:rsidRPr="003931DB">
        <w:rPr>
          <w:color w:val="000000"/>
          <w:kern w:val="0"/>
        </w:rPr>
        <w:t xml:space="preserve"> </w:t>
      </w:r>
      <w:r w:rsidRPr="003931DB">
        <w:rPr>
          <w:rFonts w:eastAsia="仿宋_GB2312"/>
          <w:sz w:val="32"/>
          <w:szCs w:val="32"/>
        </w:rPr>
        <w:t>有下列情形之一的，由县级以上人民政府食品药品监督管理部门责令改正，给予警告；拒不改正的，</w:t>
      </w:r>
      <w:r>
        <w:rPr>
          <w:rFonts w:eastAsia="仿宋_GB2312" w:hint="eastAsia"/>
          <w:sz w:val="32"/>
          <w:szCs w:val="32"/>
        </w:rPr>
        <w:t>对</w:t>
      </w:r>
      <w:r w:rsidRPr="003931DB">
        <w:rPr>
          <w:rFonts w:eastAsia="仿宋_GB2312"/>
          <w:sz w:val="32"/>
          <w:szCs w:val="32"/>
        </w:rPr>
        <w:t>化妆品生产企业处</w:t>
      </w:r>
      <w:r w:rsidRPr="003931DB">
        <w:rPr>
          <w:rFonts w:eastAsia="仿宋_GB2312"/>
          <w:sz w:val="32"/>
          <w:szCs w:val="32"/>
        </w:rPr>
        <w:t>5000</w:t>
      </w:r>
      <w:r w:rsidRPr="003931DB">
        <w:rPr>
          <w:rFonts w:eastAsia="仿宋_GB2312"/>
          <w:sz w:val="32"/>
          <w:szCs w:val="32"/>
        </w:rPr>
        <w:t>元以上</w:t>
      </w:r>
      <w:r w:rsidRPr="003931DB">
        <w:rPr>
          <w:rFonts w:eastAsia="仿宋_GB2312"/>
          <w:sz w:val="32"/>
          <w:szCs w:val="32"/>
        </w:rPr>
        <w:t>2</w:t>
      </w:r>
      <w:r w:rsidRPr="003931DB">
        <w:rPr>
          <w:rFonts w:eastAsia="仿宋_GB2312"/>
          <w:sz w:val="32"/>
          <w:szCs w:val="32"/>
        </w:rPr>
        <w:t>万元以下罚款，</w:t>
      </w:r>
      <w:r>
        <w:rPr>
          <w:rFonts w:eastAsia="仿宋_GB2312" w:hint="eastAsia"/>
          <w:sz w:val="32"/>
          <w:szCs w:val="32"/>
        </w:rPr>
        <w:t>对</w:t>
      </w:r>
      <w:r w:rsidRPr="003931DB">
        <w:rPr>
          <w:rFonts w:eastAsia="仿宋_GB2312"/>
          <w:sz w:val="32"/>
          <w:szCs w:val="32"/>
        </w:rPr>
        <w:t>化妆品经营者处</w:t>
      </w:r>
      <w:r w:rsidRPr="003931DB">
        <w:rPr>
          <w:rFonts w:eastAsia="仿宋_GB2312"/>
          <w:sz w:val="32"/>
          <w:szCs w:val="32"/>
        </w:rPr>
        <w:t>1000</w:t>
      </w:r>
      <w:r w:rsidRPr="003931DB">
        <w:rPr>
          <w:rFonts w:eastAsia="仿宋_GB2312"/>
          <w:sz w:val="32"/>
          <w:szCs w:val="32"/>
        </w:rPr>
        <w:t>元以上</w:t>
      </w:r>
      <w:r w:rsidRPr="003931DB">
        <w:rPr>
          <w:rFonts w:eastAsia="仿宋_GB2312"/>
          <w:sz w:val="32"/>
          <w:szCs w:val="32"/>
        </w:rPr>
        <w:t>1</w:t>
      </w:r>
      <w:r w:rsidRPr="003931DB">
        <w:rPr>
          <w:rFonts w:eastAsia="仿宋_GB2312"/>
          <w:sz w:val="32"/>
          <w:szCs w:val="32"/>
        </w:rPr>
        <w:t>万元以下罚款；情节严重的，责令停产停业，直至由原发证部门吊销化妆品许可证件：</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lastRenderedPageBreak/>
        <w:t>（一）</w:t>
      </w:r>
      <w:r w:rsidRPr="003931DB">
        <w:rPr>
          <w:rFonts w:eastAsia="仿宋_GB2312"/>
          <w:spacing w:val="2"/>
          <w:sz w:val="32"/>
          <w:szCs w:val="32"/>
        </w:rPr>
        <w:t>化妆品生产企业未按照要求提交生产质量管理规范执行情况年度自查报告的；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（二）化妆品生产企业未依照本条例规定建立并执行原料、直接接触化妆品的容器</w:t>
      </w:r>
      <w:r>
        <w:rPr>
          <w:rFonts w:eastAsia="仿宋_GB2312" w:hint="eastAsia"/>
          <w:sz w:val="32"/>
          <w:szCs w:val="32"/>
        </w:rPr>
        <w:t>和</w:t>
      </w:r>
      <w:r w:rsidRPr="003931DB">
        <w:rPr>
          <w:rFonts w:eastAsia="仿宋_GB2312"/>
          <w:sz w:val="32"/>
          <w:szCs w:val="32"/>
        </w:rPr>
        <w:t>包装材料进货查验和销售记录制度或者相关记录不真实、不可追溯的；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w:t>
      </w:r>
      <w:r w:rsidRPr="003931DB">
        <w:rPr>
          <w:rFonts w:eastAsia="仿宋_GB2312"/>
          <w:spacing w:val="2"/>
          <w:sz w:val="32"/>
          <w:szCs w:val="32"/>
        </w:rPr>
        <w:t>化妆品经营者未依照本条例规定建立并执行化妆品进货查验记录、索证索票、销售记录、使用记录等制度或者相关记录不真实、不可追溯的；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（四）</w:t>
      </w:r>
      <w:r w:rsidRPr="003931DB">
        <w:rPr>
          <w:rFonts w:eastAsia="仿宋_GB2312"/>
          <w:spacing w:val="2"/>
          <w:sz w:val="32"/>
          <w:szCs w:val="32"/>
        </w:rPr>
        <w:t>化妆品生产企业未依照本条例规定建立并执行从业人员健康管理制度的</w:t>
      </w:r>
      <w:r w:rsidRPr="003931DB">
        <w:rPr>
          <w:rFonts w:eastAsia="仿宋_GB2312"/>
          <w:sz w:val="32"/>
          <w:szCs w:val="32"/>
        </w:rPr>
        <w:t>；</w:t>
      </w:r>
    </w:p>
    <w:p w:rsidR="00A257B5" w:rsidRPr="003931DB" w:rsidRDefault="00A257B5" w:rsidP="00A257B5">
      <w:pPr>
        <w:spacing w:line="600" w:lineRule="exact"/>
        <w:ind w:firstLineChars="200" w:firstLine="640"/>
        <w:rPr>
          <w:rFonts w:eastAsia="仿宋_GB2312"/>
          <w:color w:val="FF0000"/>
          <w:sz w:val="32"/>
          <w:szCs w:val="32"/>
        </w:rPr>
      </w:pPr>
      <w:r w:rsidRPr="003931DB">
        <w:rPr>
          <w:rFonts w:eastAsia="仿宋_GB2312"/>
          <w:sz w:val="32"/>
          <w:szCs w:val="32"/>
        </w:rPr>
        <w:t>（五）化妆品生产经营者未依照本条例规定报告不良反应，或者对化妆品不良反应监测机构、食品药品监督管理部门开展的不良反应调查不予配合的。</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第六十七条</w:t>
      </w:r>
      <w:r w:rsidRPr="003931DB">
        <w:rPr>
          <w:rFonts w:eastAsia="仿宋_GB2312"/>
          <w:bCs/>
          <w:color w:val="000000"/>
          <w:sz w:val="32"/>
          <w:szCs w:val="32"/>
        </w:rPr>
        <w:t>（</w:t>
      </w:r>
      <w:r w:rsidRPr="003931DB">
        <w:rPr>
          <w:rFonts w:eastAsia="黑体"/>
          <w:bCs/>
          <w:color w:val="000000"/>
          <w:sz w:val="32"/>
          <w:szCs w:val="32"/>
        </w:rPr>
        <w:t>虚假申报、骗取许可</w:t>
      </w:r>
      <w:r w:rsidRPr="003931DB">
        <w:rPr>
          <w:rFonts w:eastAsia="仿宋_GB2312"/>
          <w:bCs/>
          <w:color w:val="000000"/>
          <w:sz w:val="32"/>
          <w:szCs w:val="32"/>
        </w:rPr>
        <w:t>）</w:t>
      </w:r>
      <w:r w:rsidRPr="003931DB">
        <w:rPr>
          <w:rFonts w:eastAsia="仿宋_GB2312"/>
          <w:bCs/>
          <w:color w:val="000000"/>
          <w:sz w:val="32"/>
          <w:szCs w:val="32"/>
        </w:rPr>
        <w:t xml:space="preserve"> </w:t>
      </w:r>
      <w:r w:rsidRPr="003931DB">
        <w:rPr>
          <w:rFonts w:eastAsia="仿宋_GB2312"/>
          <w:sz w:val="32"/>
          <w:szCs w:val="32"/>
        </w:rPr>
        <w:t>提供虚假资料或者采取其他欺骗手段取得化妆品许可证件的，由原发证部门撤销已经取得的许可证件，并处</w:t>
      </w:r>
      <w:r w:rsidRPr="003931DB">
        <w:rPr>
          <w:rFonts w:eastAsia="仿宋_GB2312"/>
          <w:sz w:val="32"/>
          <w:szCs w:val="32"/>
        </w:rPr>
        <w:t>5</w:t>
      </w:r>
      <w:r w:rsidRPr="003931DB">
        <w:rPr>
          <w:rFonts w:eastAsia="仿宋_GB2312"/>
          <w:sz w:val="32"/>
          <w:szCs w:val="32"/>
        </w:rPr>
        <w:t>万元以上</w:t>
      </w:r>
      <w:r w:rsidRPr="003931DB">
        <w:rPr>
          <w:rFonts w:eastAsia="仿宋_GB2312"/>
          <w:sz w:val="32"/>
          <w:szCs w:val="32"/>
        </w:rPr>
        <w:t>10</w:t>
      </w:r>
      <w:r w:rsidRPr="003931DB">
        <w:rPr>
          <w:rFonts w:eastAsia="仿宋_GB2312"/>
          <w:sz w:val="32"/>
          <w:szCs w:val="32"/>
        </w:rPr>
        <w:t>万元以下罚款，</w:t>
      </w:r>
      <w:r w:rsidRPr="003931DB">
        <w:rPr>
          <w:rFonts w:eastAsia="仿宋_GB2312"/>
          <w:sz w:val="32"/>
          <w:szCs w:val="32"/>
        </w:rPr>
        <w:t>5</w:t>
      </w:r>
      <w:r w:rsidRPr="003931DB">
        <w:rPr>
          <w:rFonts w:eastAsia="仿宋_GB2312"/>
          <w:sz w:val="32"/>
          <w:szCs w:val="32"/>
        </w:rPr>
        <w:t>年内不受理相关责任人及企业提出的化妆品许可申请；安全评价人员等直接责任人员</w:t>
      </w:r>
      <w:r w:rsidRPr="003931DB">
        <w:rPr>
          <w:rFonts w:eastAsia="仿宋_GB2312"/>
          <w:sz w:val="32"/>
          <w:szCs w:val="32"/>
        </w:rPr>
        <w:t>5</w:t>
      </w:r>
      <w:r w:rsidRPr="003931DB">
        <w:rPr>
          <w:rFonts w:eastAsia="仿宋_GB2312"/>
          <w:sz w:val="32"/>
          <w:szCs w:val="32"/>
        </w:rPr>
        <w:t>年内不得从事化妆品生产经营活动。</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伪造、变造、买卖、出租、出借相关化妆品许可证件的，由原发证部门予以收缴或者吊销，没收违法所得；违法所得不足</w:t>
      </w:r>
      <w:r w:rsidRPr="003931DB">
        <w:rPr>
          <w:rFonts w:eastAsia="仿宋_GB2312"/>
          <w:sz w:val="32"/>
          <w:szCs w:val="32"/>
        </w:rPr>
        <w:t>1</w:t>
      </w:r>
      <w:r w:rsidRPr="003931DB">
        <w:rPr>
          <w:rFonts w:eastAsia="仿宋_GB2312"/>
          <w:sz w:val="32"/>
          <w:szCs w:val="32"/>
        </w:rPr>
        <w:t>万元的，处</w:t>
      </w:r>
      <w:r w:rsidRPr="003931DB">
        <w:rPr>
          <w:rFonts w:eastAsia="仿宋_GB2312"/>
          <w:sz w:val="32"/>
          <w:szCs w:val="32"/>
        </w:rPr>
        <w:t>1</w:t>
      </w:r>
      <w:r w:rsidRPr="003931DB">
        <w:rPr>
          <w:rFonts w:eastAsia="仿宋_GB2312"/>
          <w:sz w:val="32"/>
          <w:szCs w:val="32"/>
        </w:rPr>
        <w:t>万元以上</w:t>
      </w:r>
      <w:r w:rsidRPr="003931DB">
        <w:rPr>
          <w:rFonts w:eastAsia="仿宋_GB2312"/>
          <w:sz w:val="32"/>
          <w:szCs w:val="32"/>
        </w:rPr>
        <w:t>3</w:t>
      </w:r>
      <w:r w:rsidRPr="003931DB">
        <w:rPr>
          <w:rFonts w:eastAsia="仿宋_GB2312"/>
          <w:sz w:val="32"/>
          <w:szCs w:val="32"/>
        </w:rPr>
        <w:t>万元以下罚款；违法所得</w:t>
      </w:r>
      <w:r w:rsidRPr="003931DB">
        <w:rPr>
          <w:rFonts w:eastAsia="仿宋_GB2312"/>
          <w:sz w:val="32"/>
          <w:szCs w:val="32"/>
        </w:rPr>
        <w:t>1</w:t>
      </w:r>
      <w:r w:rsidRPr="003931DB">
        <w:rPr>
          <w:rFonts w:eastAsia="仿宋_GB2312"/>
          <w:sz w:val="32"/>
          <w:szCs w:val="32"/>
        </w:rPr>
        <w:t>万元以上的，处违法所得</w:t>
      </w:r>
      <w:r w:rsidRPr="003931DB">
        <w:rPr>
          <w:rFonts w:eastAsia="仿宋_GB2312"/>
          <w:sz w:val="32"/>
          <w:szCs w:val="32"/>
        </w:rPr>
        <w:t>3</w:t>
      </w:r>
      <w:r w:rsidRPr="003931DB">
        <w:rPr>
          <w:rFonts w:eastAsia="仿宋_GB2312"/>
          <w:sz w:val="32"/>
          <w:szCs w:val="32"/>
        </w:rPr>
        <w:t>倍以上</w:t>
      </w:r>
      <w:r w:rsidRPr="003931DB">
        <w:rPr>
          <w:rFonts w:eastAsia="仿宋_GB2312"/>
          <w:sz w:val="32"/>
          <w:szCs w:val="32"/>
        </w:rPr>
        <w:t>5</w:t>
      </w:r>
      <w:r w:rsidRPr="003931DB">
        <w:rPr>
          <w:rFonts w:eastAsia="仿宋_GB2312"/>
          <w:sz w:val="32"/>
          <w:szCs w:val="32"/>
        </w:rPr>
        <w:t>倍以下罚款；构成违反</w:t>
      </w:r>
      <w:r w:rsidRPr="003931DB">
        <w:rPr>
          <w:rFonts w:eastAsia="仿宋_GB2312"/>
          <w:sz w:val="32"/>
          <w:szCs w:val="32"/>
        </w:rPr>
        <w:lastRenderedPageBreak/>
        <w:t>治安管理行为的</w:t>
      </w:r>
      <w:r w:rsidRPr="003931DB">
        <w:rPr>
          <w:rFonts w:eastAsia="仿宋_GB2312"/>
          <w:sz w:val="32"/>
          <w:szCs w:val="32"/>
        </w:rPr>
        <w:t>,</w:t>
      </w:r>
      <w:r w:rsidRPr="003931DB">
        <w:rPr>
          <w:rFonts w:eastAsia="仿宋_GB2312"/>
          <w:sz w:val="32"/>
          <w:szCs w:val="32"/>
        </w:rPr>
        <w:t>由公安机关依法予以治安管理处罚。</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楷体_GB2312"/>
          <w:color w:val="000000"/>
          <w:sz w:val="32"/>
          <w:szCs w:val="32"/>
        </w:rPr>
      </w:pPr>
      <w:r w:rsidRPr="003931DB">
        <w:rPr>
          <w:rFonts w:eastAsia="仿宋_GB2312"/>
          <w:sz w:val="32"/>
          <w:szCs w:val="32"/>
        </w:rPr>
        <w:t>凭借伪造、变造、购买、承租、借入的化妆品相关许可证件生产经营化妆品的，视为未取得化妆品许可证件，按照本条例有关未取得化妆品许可证件生产经营化妆品的规定处罚。</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第六十八条</w:t>
      </w:r>
      <w:r w:rsidRPr="003931DB">
        <w:rPr>
          <w:rFonts w:eastAsia="仿宋_GB2312"/>
          <w:bCs/>
          <w:color w:val="000000"/>
          <w:sz w:val="32"/>
          <w:szCs w:val="32"/>
        </w:rPr>
        <w:t>（</w:t>
      </w:r>
      <w:r w:rsidRPr="003931DB">
        <w:rPr>
          <w:rFonts w:eastAsia="黑体"/>
          <w:bCs/>
          <w:color w:val="000000"/>
          <w:sz w:val="32"/>
          <w:szCs w:val="32"/>
        </w:rPr>
        <w:t>未依规定备案、虚假备案</w:t>
      </w:r>
      <w:r w:rsidRPr="003931DB">
        <w:rPr>
          <w:rFonts w:eastAsia="仿宋_GB2312"/>
          <w:bCs/>
          <w:color w:val="000000"/>
          <w:sz w:val="32"/>
          <w:szCs w:val="32"/>
        </w:rPr>
        <w:t>）</w:t>
      </w:r>
      <w:r>
        <w:rPr>
          <w:rFonts w:eastAsia="仿宋_GB2312" w:hint="eastAsia"/>
          <w:bCs/>
          <w:color w:val="000000"/>
          <w:sz w:val="32"/>
          <w:szCs w:val="32"/>
        </w:rPr>
        <w:t xml:space="preserve"> </w:t>
      </w:r>
      <w:r w:rsidRPr="003931DB">
        <w:rPr>
          <w:rFonts w:eastAsia="仿宋_GB2312"/>
          <w:sz w:val="32"/>
          <w:szCs w:val="32"/>
        </w:rPr>
        <w:t>未依照本条例规定备案的，由县级以上人民政府食品药品监督管理部门责令限期改正，给予警告，没收未经备案上市销售的化妆品（包括已包装待销售的成品）和违法所得；逾期不改正的，向社会公告未备案单位和产品名称，并处</w:t>
      </w:r>
      <w:r w:rsidRPr="003931DB">
        <w:rPr>
          <w:rFonts w:eastAsia="仿宋_GB2312"/>
          <w:sz w:val="32"/>
          <w:szCs w:val="32"/>
        </w:rPr>
        <w:t>2</w:t>
      </w:r>
      <w:r w:rsidRPr="003931DB">
        <w:rPr>
          <w:rFonts w:eastAsia="仿宋_GB2312"/>
          <w:sz w:val="32"/>
          <w:szCs w:val="32"/>
        </w:rPr>
        <w:t>万元罚款。</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备案时提供虚假资料的，由县级以上人民政府食品药品监督管理部门向社会公告备案单位和产品名称，没收生产经营的化妆品和违法所得，并处</w:t>
      </w:r>
      <w:r w:rsidRPr="003931DB">
        <w:rPr>
          <w:rFonts w:eastAsia="仿宋_GB2312"/>
          <w:sz w:val="32"/>
          <w:szCs w:val="32"/>
        </w:rPr>
        <w:t>1</w:t>
      </w:r>
      <w:r w:rsidRPr="003931DB">
        <w:rPr>
          <w:rFonts w:eastAsia="仿宋_GB2312"/>
          <w:sz w:val="32"/>
          <w:szCs w:val="32"/>
        </w:rPr>
        <w:t>万元以上</w:t>
      </w:r>
      <w:r w:rsidRPr="003931DB">
        <w:rPr>
          <w:rFonts w:eastAsia="仿宋_GB2312"/>
          <w:sz w:val="32"/>
          <w:szCs w:val="32"/>
        </w:rPr>
        <w:t>3</w:t>
      </w:r>
      <w:r w:rsidRPr="003931DB">
        <w:rPr>
          <w:rFonts w:eastAsia="仿宋_GB2312"/>
          <w:sz w:val="32"/>
          <w:szCs w:val="32"/>
        </w:rPr>
        <w:t>万元以下罚款；情节严重的，由原发证部门吊销已经取得的化妆品生产许可证等许可证件，安全评价人员等直接责任人员</w:t>
      </w:r>
      <w:r w:rsidRPr="003931DB">
        <w:rPr>
          <w:rFonts w:eastAsia="仿宋_GB2312"/>
          <w:sz w:val="32"/>
          <w:szCs w:val="32"/>
        </w:rPr>
        <w:t>5</w:t>
      </w:r>
      <w:r w:rsidRPr="003931DB">
        <w:rPr>
          <w:rFonts w:eastAsia="仿宋_GB2312"/>
          <w:sz w:val="32"/>
          <w:szCs w:val="32"/>
        </w:rPr>
        <w:t>年内不得从事化妆品生产经营活动。</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第六十九条（委托和接受委托生产责任）</w:t>
      </w:r>
      <w:r w:rsidRPr="003931DB">
        <w:rPr>
          <w:rFonts w:eastAsia="黑体"/>
          <w:color w:val="000000"/>
          <w:sz w:val="32"/>
          <w:szCs w:val="32"/>
        </w:rPr>
        <w:t xml:space="preserve"> </w:t>
      </w:r>
      <w:r w:rsidRPr="003931DB">
        <w:rPr>
          <w:rFonts w:eastAsia="仿宋_GB2312"/>
          <w:sz w:val="32"/>
          <w:szCs w:val="32"/>
        </w:rPr>
        <w:t>本条例规定的化妆品生产行为，包括委托生产和接受委托生产行为。本章有关违法生产化妆品的法律责任条款，</w:t>
      </w:r>
      <w:proofErr w:type="gramStart"/>
      <w:r w:rsidRPr="003931DB">
        <w:rPr>
          <w:rFonts w:eastAsia="仿宋_GB2312"/>
          <w:sz w:val="32"/>
          <w:szCs w:val="32"/>
        </w:rPr>
        <w:t>除违法</w:t>
      </w:r>
      <w:proofErr w:type="gramEnd"/>
      <w:r w:rsidRPr="003931DB">
        <w:rPr>
          <w:rFonts w:eastAsia="仿宋_GB2312"/>
          <w:sz w:val="32"/>
          <w:szCs w:val="32"/>
        </w:rPr>
        <w:t>所得分别计算外，适用于委托方和受托方。</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受托方有证据显示未违反本条例有关化妆品生产的规定，且在案件调查处理中积极协助食品药品监督管理部门追溯委托方的，可以从轻或</w:t>
      </w:r>
      <w:r>
        <w:rPr>
          <w:rFonts w:eastAsia="仿宋_GB2312" w:hint="eastAsia"/>
          <w:sz w:val="32"/>
          <w:szCs w:val="32"/>
        </w:rPr>
        <w:t>者</w:t>
      </w:r>
      <w:r w:rsidRPr="003931DB">
        <w:rPr>
          <w:rFonts w:eastAsia="仿宋_GB2312"/>
          <w:sz w:val="32"/>
          <w:szCs w:val="32"/>
        </w:rPr>
        <w:t>减轻处罚。</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lastRenderedPageBreak/>
        <w:t>第七十条（集中交易市场）</w:t>
      </w:r>
      <w:r>
        <w:rPr>
          <w:rFonts w:eastAsia="黑体" w:hint="eastAsia"/>
          <w:color w:val="000000"/>
          <w:sz w:val="32"/>
          <w:szCs w:val="32"/>
        </w:rPr>
        <w:t xml:space="preserve"> </w:t>
      </w:r>
      <w:r w:rsidRPr="003931DB">
        <w:rPr>
          <w:rFonts w:eastAsia="仿宋_GB2312"/>
          <w:sz w:val="32"/>
          <w:szCs w:val="32"/>
        </w:rPr>
        <w:t>违反本条例规定，集中交易市场的开办者、柜台出租者、展销会的举办者未审查入场化妆品经营者的资质，或者未履行检查、报告等义务的，由食品药品监督管理部门处</w:t>
      </w:r>
      <w:r w:rsidRPr="003931DB">
        <w:rPr>
          <w:rFonts w:eastAsia="仿宋_GB2312"/>
          <w:sz w:val="32"/>
          <w:szCs w:val="32"/>
        </w:rPr>
        <w:t>5</w:t>
      </w:r>
      <w:r w:rsidRPr="003931DB">
        <w:rPr>
          <w:rFonts w:eastAsia="仿宋_GB2312"/>
          <w:sz w:val="32"/>
          <w:szCs w:val="32"/>
        </w:rPr>
        <w:t>万元以上</w:t>
      </w:r>
      <w:r w:rsidRPr="003931DB">
        <w:rPr>
          <w:rFonts w:eastAsia="仿宋_GB2312"/>
          <w:sz w:val="32"/>
          <w:szCs w:val="32"/>
        </w:rPr>
        <w:t>20</w:t>
      </w:r>
      <w:r w:rsidRPr="003931DB">
        <w:rPr>
          <w:rFonts w:eastAsia="仿宋_GB2312"/>
          <w:sz w:val="32"/>
          <w:szCs w:val="32"/>
        </w:rPr>
        <w:t>万元以下罚款。</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在集中交易市场、</w:t>
      </w:r>
      <w:r w:rsidRPr="00612056">
        <w:rPr>
          <w:rFonts w:eastAsia="仿宋_GB2312"/>
          <w:sz w:val="32"/>
          <w:szCs w:val="32"/>
        </w:rPr>
        <w:t>租赁柜台</w:t>
      </w:r>
      <w:r w:rsidRPr="009B44F8">
        <w:rPr>
          <w:rFonts w:eastAsia="仿宋_GB2312"/>
          <w:sz w:val="32"/>
          <w:szCs w:val="32"/>
        </w:rPr>
        <w:t>、</w:t>
      </w:r>
      <w:r w:rsidRPr="003931DB">
        <w:rPr>
          <w:rFonts w:eastAsia="仿宋_GB2312"/>
          <w:sz w:val="32"/>
          <w:szCs w:val="32"/>
        </w:rPr>
        <w:t>展销会销售的不符合本条例规定的化妆品，集中交易市场的开办者、柜台出租者及展销会举办者不能提供入场</w:t>
      </w:r>
      <w:r>
        <w:rPr>
          <w:rFonts w:eastAsia="仿宋_GB2312" w:hint="eastAsia"/>
          <w:sz w:val="32"/>
          <w:szCs w:val="32"/>
        </w:rPr>
        <w:t>化妆品</w:t>
      </w:r>
      <w:r w:rsidRPr="003931DB">
        <w:rPr>
          <w:rFonts w:eastAsia="仿宋_GB2312"/>
          <w:sz w:val="32"/>
          <w:szCs w:val="32"/>
        </w:rPr>
        <w:t>经营者的真实名称、地址和联系方式等有效追溯信息的，由集中交易市场的开办者、柜台出租者及展销会举办者承担本条例规定的相应法律责任。</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第七十一条（网络交易</w:t>
      </w:r>
      <w:r w:rsidRPr="00706D65">
        <w:rPr>
          <w:rFonts w:eastAsia="黑体"/>
          <w:color w:val="000000"/>
          <w:sz w:val="32"/>
          <w:szCs w:val="32"/>
        </w:rPr>
        <w:t>第三方</w:t>
      </w:r>
      <w:r w:rsidRPr="003931DB">
        <w:rPr>
          <w:rFonts w:eastAsia="黑体"/>
          <w:color w:val="000000"/>
          <w:sz w:val="32"/>
          <w:szCs w:val="32"/>
        </w:rPr>
        <w:t>平台）</w:t>
      </w:r>
      <w:r>
        <w:rPr>
          <w:rFonts w:eastAsia="仿宋_GB2312" w:hint="eastAsia"/>
          <w:bCs/>
          <w:color w:val="FF0000"/>
          <w:sz w:val="32"/>
          <w:szCs w:val="32"/>
        </w:rPr>
        <w:t xml:space="preserve"> </w:t>
      </w:r>
      <w:r w:rsidRPr="003931DB">
        <w:rPr>
          <w:rFonts w:eastAsia="仿宋_GB2312"/>
          <w:sz w:val="32"/>
          <w:szCs w:val="32"/>
        </w:rPr>
        <w:t>网络化妆品交易第三方平台提供者未依照本条例规定对入网化妆品</w:t>
      </w:r>
      <w:r>
        <w:rPr>
          <w:rFonts w:eastAsia="仿宋_GB2312" w:hint="eastAsia"/>
          <w:sz w:val="32"/>
          <w:szCs w:val="32"/>
        </w:rPr>
        <w:t>生产</w:t>
      </w:r>
      <w:r w:rsidRPr="003931DB">
        <w:rPr>
          <w:rFonts w:eastAsia="仿宋_GB2312"/>
          <w:sz w:val="32"/>
          <w:szCs w:val="32"/>
        </w:rPr>
        <w:t>经营者进行资质查验、实名登记，或者未履行报告、停止提供网络交易平台服务等义务的，由食品药品监督管理部门处</w:t>
      </w:r>
      <w:r w:rsidRPr="003931DB">
        <w:rPr>
          <w:rFonts w:eastAsia="仿宋_GB2312"/>
          <w:sz w:val="32"/>
          <w:szCs w:val="32"/>
        </w:rPr>
        <w:t>5</w:t>
      </w:r>
      <w:r w:rsidRPr="003931DB">
        <w:rPr>
          <w:rFonts w:eastAsia="仿宋_GB2312"/>
          <w:sz w:val="32"/>
          <w:szCs w:val="32"/>
        </w:rPr>
        <w:t>万元以上</w:t>
      </w:r>
      <w:r w:rsidRPr="003931DB">
        <w:rPr>
          <w:rFonts w:eastAsia="仿宋_GB2312"/>
          <w:sz w:val="32"/>
          <w:szCs w:val="32"/>
        </w:rPr>
        <w:t>20</w:t>
      </w:r>
      <w:r w:rsidRPr="003931DB">
        <w:rPr>
          <w:rFonts w:eastAsia="仿宋_GB2312"/>
          <w:sz w:val="32"/>
          <w:szCs w:val="32"/>
        </w:rPr>
        <w:t>万元以下罚款。</w:t>
      </w:r>
    </w:p>
    <w:p w:rsidR="00A257B5" w:rsidRPr="003931DB" w:rsidRDefault="00A257B5" w:rsidP="00A257B5">
      <w:pPr>
        <w:spacing w:line="600" w:lineRule="exact"/>
        <w:ind w:firstLineChars="200" w:firstLine="640"/>
        <w:rPr>
          <w:rFonts w:eastAsia="仿宋_GB2312"/>
          <w:bCs/>
          <w:color w:val="FF0000"/>
          <w:sz w:val="32"/>
          <w:szCs w:val="32"/>
        </w:rPr>
      </w:pPr>
      <w:r w:rsidRPr="003931DB">
        <w:rPr>
          <w:rFonts w:eastAsia="仿宋_GB2312"/>
          <w:sz w:val="32"/>
          <w:szCs w:val="32"/>
        </w:rPr>
        <w:t>通过网络交易平台销售的不符合本条例规定的化妆品，网络化妆品交易第三方平台提供者不能提供入网化妆品</w:t>
      </w:r>
      <w:r>
        <w:rPr>
          <w:rFonts w:eastAsia="仿宋_GB2312" w:hint="eastAsia"/>
          <w:sz w:val="32"/>
          <w:szCs w:val="32"/>
        </w:rPr>
        <w:t>生产</w:t>
      </w:r>
      <w:r w:rsidRPr="003931DB">
        <w:rPr>
          <w:rFonts w:eastAsia="仿宋_GB2312"/>
          <w:sz w:val="32"/>
          <w:szCs w:val="32"/>
        </w:rPr>
        <w:t>经营者的真实名称、地址和联系方式等有效追溯信息的，由网络化妆品交易第三方平台提供者承担本条例规定的相应法律责任。</w:t>
      </w:r>
    </w:p>
    <w:p w:rsidR="00A257B5" w:rsidRPr="003931DB" w:rsidRDefault="00A257B5" w:rsidP="00A257B5">
      <w:pPr>
        <w:spacing w:line="600" w:lineRule="exact"/>
        <w:ind w:firstLine="630"/>
        <w:rPr>
          <w:rFonts w:eastAsia="仿宋_GB2312"/>
          <w:sz w:val="32"/>
          <w:szCs w:val="32"/>
        </w:rPr>
      </w:pPr>
      <w:r w:rsidRPr="003931DB">
        <w:rPr>
          <w:rFonts w:eastAsia="黑体"/>
          <w:color w:val="000000"/>
          <w:sz w:val="32"/>
          <w:szCs w:val="32"/>
        </w:rPr>
        <w:t>第七十二条（从重处罚情节）</w:t>
      </w:r>
      <w:r>
        <w:rPr>
          <w:rFonts w:eastAsia="黑体" w:hint="eastAsia"/>
          <w:color w:val="000000"/>
          <w:sz w:val="32"/>
          <w:szCs w:val="32"/>
        </w:rPr>
        <w:t xml:space="preserve"> </w:t>
      </w:r>
      <w:r w:rsidRPr="003931DB">
        <w:rPr>
          <w:rFonts w:eastAsia="仿宋_GB2312"/>
          <w:sz w:val="32"/>
          <w:szCs w:val="32"/>
        </w:rPr>
        <w:t>违反本条例的规定，有下列行为之一的，由食品药品监督管理部门在本条例规定的处罚幅度内从重处罚：</w:t>
      </w:r>
    </w:p>
    <w:p w:rsidR="00A257B5" w:rsidRPr="003931DB" w:rsidRDefault="00A257B5" w:rsidP="00A257B5">
      <w:pPr>
        <w:spacing w:line="600" w:lineRule="exact"/>
        <w:ind w:firstLine="630"/>
        <w:rPr>
          <w:rFonts w:eastAsia="仿宋_GB2312"/>
          <w:sz w:val="32"/>
          <w:szCs w:val="32"/>
        </w:rPr>
      </w:pPr>
      <w:r w:rsidRPr="003931DB">
        <w:rPr>
          <w:rFonts w:eastAsia="仿宋_GB2312"/>
          <w:sz w:val="32"/>
          <w:szCs w:val="32"/>
        </w:rPr>
        <w:t>（一）生产、</w:t>
      </w:r>
      <w:proofErr w:type="gramStart"/>
      <w:r w:rsidRPr="003931DB">
        <w:rPr>
          <w:rFonts w:eastAsia="仿宋_GB2312"/>
          <w:sz w:val="32"/>
          <w:szCs w:val="32"/>
        </w:rPr>
        <w:t>经营以孕产妇</w:t>
      </w:r>
      <w:proofErr w:type="gramEnd"/>
      <w:r w:rsidRPr="003931DB">
        <w:rPr>
          <w:rFonts w:eastAsia="仿宋_GB2312"/>
          <w:sz w:val="32"/>
          <w:szCs w:val="32"/>
        </w:rPr>
        <w:t>、婴幼儿及儿童为主要使用</w:t>
      </w:r>
      <w:r w:rsidRPr="003931DB">
        <w:rPr>
          <w:rFonts w:eastAsia="仿宋_GB2312"/>
          <w:sz w:val="32"/>
          <w:szCs w:val="32"/>
        </w:rPr>
        <w:lastRenderedPageBreak/>
        <w:t>对象的假冒或者不合格化妆品的；</w:t>
      </w:r>
    </w:p>
    <w:p w:rsidR="00A257B5" w:rsidRPr="003931DB" w:rsidRDefault="00A257B5" w:rsidP="00A257B5">
      <w:pPr>
        <w:spacing w:line="600" w:lineRule="exact"/>
        <w:ind w:firstLine="630"/>
        <w:rPr>
          <w:rFonts w:eastAsia="仿宋_GB2312"/>
          <w:sz w:val="32"/>
          <w:szCs w:val="32"/>
        </w:rPr>
      </w:pPr>
      <w:r w:rsidRPr="003931DB">
        <w:rPr>
          <w:rFonts w:eastAsia="仿宋_GB2312"/>
          <w:sz w:val="32"/>
          <w:szCs w:val="32"/>
        </w:rPr>
        <w:t>（二）生产、经营假冒或者不合格化妆品，造成人身伤害后果的；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（三）有生产、经营违法违规行为，在处理后两年内重犯的；</w:t>
      </w:r>
    </w:p>
    <w:p w:rsidR="00A257B5" w:rsidRPr="003931DB" w:rsidRDefault="00A257B5" w:rsidP="00A257B5">
      <w:pPr>
        <w:spacing w:line="600" w:lineRule="exact"/>
        <w:ind w:firstLineChars="200" w:firstLine="640"/>
        <w:rPr>
          <w:rFonts w:eastAsia="仿宋_GB2312"/>
          <w:sz w:val="32"/>
          <w:szCs w:val="32"/>
        </w:rPr>
      </w:pPr>
      <w:r w:rsidRPr="003931DB">
        <w:rPr>
          <w:rFonts w:eastAsia="仿宋_GB2312"/>
          <w:sz w:val="32"/>
          <w:szCs w:val="32"/>
        </w:rPr>
        <w:t>（四）拒绝、逃避监督检查，或者伪造、销毁、隐匿有关证据材料，或者擅自动用查封、扣押物品的。</w:t>
      </w:r>
    </w:p>
    <w:p w:rsidR="00A257B5" w:rsidRPr="003931DB" w:rsidRDefault="00A257B5" w:rsidP="00A257B5">
      <w:pPr>
        <w:spacing w:line="600" w:lineRule="exact"/>
        <w:ind w:firstLineChars="200" w:firstLine="640"/>
        <w:rPr>
          <w:rFonts w:eastAsia="仿宋_GB2312"/>
          <w:color w:val="000000"/>
          <w:sz w:val="32"/>
          <w:szCs w:val="32"/>
        </w:rPr>
      </w:pPr>
      <w:r w:rsidRPr="003931DB">
        <w:rPr>
          <w:rFonts w:eastAsia="黑体"/>
          <w:color w:val="000000"/>
          <w:sz w:val="32"/>
          <w:szCs w:val="32"/>
        </w:rPr>
        <w:t>第七十三条（从轻减轻处罚）</w:t>
      </w:r>
      <w:r>
        <w:rPr>
          <w:rFonts w:eastAsia="黑体" w:hint="eastAsia"/>
          <w:color w:val="000000"/>
          <w:sz w:val="32"/>
          <w:szCs w:val="32"/>
        </w:rPr>
        <w:t xml:space="preserve"> </w:t>
      </w:r>
      <w:r w:rsidRPr="003931DB">
        <w:rPr>
          <w:rFonts w:eastAsia="仿宋_GB2312"/>
          <w:sz w:val="32"/>
          <w:szCs w:val="32"/>
        </w:rPr>
        <w:t>化妆品经营者未违反本条例的有关规定，有充分证据证明其不知道所经营的化妆品是违法生产、进口或者不合格的，没收其经营的化妆品和违法所得；可以从轻、减轻或者免除其他行政处罚。</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第七十四条（广告处罚）</w:t>
      </w:r>
      <w:r w:rsidRPr="003931DB">
        <w:rPr>
          <w:rFonts w:eastAsia="仿宋_GB2312"/>
          <w:color w:val="000000"/>
          <w:sz w:val="32"/>
          <w:szCs w:val="32"/>
        </w:rPr>
        <w:t xml:space="preserve"> </w:t>
      </w:r>
      <w:r w:rsidRPr="003931DB">
        <w:rPr>
          <w:rFonts w:eastAsia="仿宋_GB2312"/>
          <w:sz w:val="32"/>
          <w:szCs w:val="32"/>
        </w:rPr>
        <w:t>违反本条例有关化妆品广告管理规定的，由工商行政管理部门依照有关广告管理的法律、行政法规的规定给予处罚。</w:t>
      </w:r>
    </w:p>
    <w:p w:rsidR="00A257B5" w:rsidRPr="003931DB" w:rsidRDefault="00A257B5" w:rsidP="00A257B5">
      <w:pPr>
        <w:spacing w:line="600" w:lineRule="exact"/>
        <w:ind w:firstLineChars="200" w:firstLine="640"/>
        <w:rPr>
          <w:rFonts w:eastAsia="仿宋_GB2312"/>
          <w:color w:val="000000"/>
          <w:sz w:val="32"/>
          <w:szCs w:val="32"/>
        </w:rPr>
      </w:pPr>
      <w:r w:rsidRPr="003931DB">
        <w:rPr>
          <w:rFonts w:eastAsia="仿宋_GB2312"/>
          <w:sz w:val="32"/>
          <w:szCs w:val="32"/>
        </w:rPr>
        <w:t>发布虚假化妆品广告的，由省级以上人民政府食品药品监督管理部门决定暂停销售该化妆品，并向社会公布；仍然销售该化妆品的，由县级以上人民政府食品药品监督管理部门没收违法所得、违法销售的化妆品，并处</w:t>
      </w:r>
      <w:r w:rsidRPr="003931DB">
        <w:rPr>
          <w:rFonts w:eastAsia="仿宋_GB2312"/>
          <w:sz w:val="32"/>
          <w:szCs w:val="32"/>
        </w:rPr>
        <w:t>2</w:t>
      </w:r>
      <w:r w:rsidRPr="003931DB">
        <w:rPr>
          <w:rFonts w:eastAsia="仿宋_GB2312"/>
          <w:sz w:val="32"/>
          <w:szCs w:val="32"/>
        </w:rPr>
        <w:t>万元以上</w:t>
      </w:r>
      <w:r w:rsidRPr="003931DB">
        <w:rPr>
          <w:rFonts w:eastAsia="仿宋_GB2312"/>
          <w:sz w:val="32"/>
          <w:szCs w:val="32"/>
        </w:rPr>
        <w:t>5</w:t>
      </w:r>
      <w:r w:rsidRPr="003931DB">
        <w:rPr>
          <w:rFonts w:eastAsia="仿宋_GB2312"/>
          <w:sz w:val="32"/>
          <w:szCs w:val="32"/>
        </w:rPr>
        <w:t>万元以下罚款。</w:t>
      </w:r>
      <w:r w:rsidRPr="003931DB">
        <w:rPr>
          <w:rFonts w:eastAsia="楷体_GB2312"/>
          <w:color w:val="000000"/>
          <w:kern w:val="0"/>
          <w:sz w:val="30"/>
          <w:szCs w:val="30"/>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第七十五条（检验机构责任）</w:t>
      </w:r>
      <w:r>
        <w:rPr>
          <w:rFonts w:eastAsia="黑体" w:hint="eastAsia"/>
          <w:color w:val="000000"/>
          <w:sz w:val="32"/>
          <w:szCs w:val="32"/>
        </w:rPr>
        <w:t xml:space="preserve"> </w:t>
      </w:r>
      <w:r w:rsidRPr="003931DB">
        <w:rPr>
          <w:rFonts w:eastAsia="仿宋_GB2312"/>
          <w:sz w:val="32"/>
          <w:szCs w:val="32"/>
        </w:rPr>
        <w:t>化妆品检验机构出具虚假检验报告的，由授予其资质的主管部门撤销检验资质；处</w:t>
      </w:r>
      <w:r w:rsidRPr="003931DB">
        <w:rPr>
          <w:rFonts w:eastAsia="仿宋_GB2312"/>
          <w:sz w:val="32"/>
          <w:szCs w:val="32"/>
        </w:rPr>
        <w:t>5</w:t>
      </w:r>
      <w:r w:rsidRPr="003931DB">
        <w:rPr>
          <w:rFonts w:eastAsia="仿宋_GB2312"/>
          <w:sz w:val="32"/>
          <w:szCs w:val="32"/>
        </w:rPr>
        <w:t>万元以上</w:t>
      </w:r>
      <w:r w:rsidRPr="003931DB">
        <w:rPr>
          <w:rFonts w:eastAsia="仿宋_GB2312"/>
          <w:sz w:val="32"/>
          <w:szCs w:val="32"/>
        </w:rPr>
        <w:t>10</w:t>
      </w:r>
      <w:r w:rsidRPr="003931DB">
        <w:rPr>
          <w:rFonts w:eastAsia="仿宋_GB2312"/>
          <w:sz w:val="32"/>
          <w:szCs w:val="32"/>
        </w:rPr>
        <w:t>万元以下罚款；有违法所得的，没收违法所得；对直接负责的主管人员和其他直接责任人员，依法给予撤职</w:t>
      </w:r>
      <w:r w:rsidRPr="003931DB">
        <w:rPr>
          <w:rFonts w:eastAsia="仿宋_GB2312"/>
          <w:sz w:val="32"/>
          <w:szCs w:val="32"/>
        </w:rPr>
        <w:lastRenderedPageBreak/>
        <w:t>或者开除的处分；受到开除处分的，自处分决定</w:t>
      </w:r>
      <w:proofErr w:type="gramStart"/>
      <w:r w:rsidRPr="003931DB">
        <w:rPr>
          <w:rFonts w:eastAsia="仿宋_GB2312"/>
          <w:sz w:val="32"/>
          <w:szCs w:val="32"/>
        </w:rPr>
        <w:t>作出</w:t>
      </w:r>
      <w:proofErr w:type="gramEnd"/>
      <w:r w:rsidRPr="003931DB">
        <w:rPr>
          <w:rFonts w:eastAsia="仿宋_GB2312"/>
          <w:sz w:val="32"/>
          <w:szCs w:val="32"/>
        </w:rPr>
        <w:t>之日起</w:t>
      </w:r>
      <w:r w:rsidRPr="003931DB">
        <w:rPr>
          <w:rFonts w:eastAsia="仿宋_GB2312"/>
          <w:sz w:val="32"/>
          <w:szCs w:val="32"/>
        </w:rPr>
        <w:t>10</w:t>
      </w:r>
      <w:r w:rsidRPr="003931DB">
        <w:rPr>
          <w:rFonts w:eastAsia="仿宋_GB2312"/>
          <w:sz w:val="32"/>
          <w:szCs w:val="32"/>
        </w:rPr>
        <w:t>年内不得从事化妆品检验工作。</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第七十六条（审评、不良反应监测机构责任）</w:t>
      </w:r>
      <w:r w:rsidRPr="003931DB">
        <w:rPr>
          <w:rFonts w:eastAsia="仿宋_GB2312"/>
          <w:color w:val="000000"/>
          <w:sz w:val="32"/>
          <w:szCs w:val="32"/>
        </w:rPr>
        <w:t xml:space="preserve"> </w:t>
      </w:r>
      <w:r w:rsidRPr="003931DB">
        <w:rPr>
          <w:rFonts w:eastAsia="仿宋_GB2312"/>
          <w:sz w:val="32"/>
          <w:szCs w:val="32"/>
        </w:rPr>
        <w:t>化妆品技术审评机构、化妆品不良反应监测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黑体"/>
          <w:color w:val="000000"/>
          <w:sz w:val="32"/>
          <w:szCs w:val="32"/>
        </w:rPr>
      </w:pPr>
      <w:r w:rsidRPr="003931DB">
        <w:rPr>
          <w:rFonts w:eastAsia="黑体"/>
          <w:color w:val="000000"/>
          <w:sz w:val="32"/>
          <w:szCs w:val="32"/>
        </w:rPr>
        <w:t>第七十七条（资质处罚）</w:t>
      </w:r>
      <w:r w:rsidRPr="003931DB">
        <w:rPr>
          <w:rFonts w:eastAsia="黑体"/>
          <w:color w:val="000000"/>
          <w:sz w:val="32"/>
          <w:szCs w:val="32"/>
        </w:rPr>
        <w:t xml:space="preserve"> </w:t>
      </w:r>
      <w:r w:rsidRPr="003931DB">
        <w:rPr>
          <w:rFonts w:eastAsia="仿宋_GB2312"/>
          <w:sz w:val="32"/>
          <w:szCs w:val="32"/>
        </w:rPr>
        <w:t>化妆品生产经营者、检验机构聘用不得从事化妆品生产经营管理工作的人员或者不得从事化妆品检验工作的人员从事管理、检验工作的，吊销相关许可证、营业执照或者资质证书。</w:t>
      </w:r>
    </w:p>
    <w:p w:rsidR="00A257B5" w:rsidRPr="003931DB" w:rsidRDefault="00A257B5" w:rsidP="00A257B5">
      <w:pPr>
        <w:spacing w:line="600" w:lineRule="exact"/>
        <w:ind w:firstLineChars="200" w:firstLine="640"/>
        <w:rPr>
          <w:rFonts w:eastAsia="黑体"/>
          <w:color w:val="000000"/>
          <w:sz w:val="32"/>
          <w:szCs w:val="32"/>
        </w:rPr>
      </w:pPr>
      <w:r w:rsidRPr="003931DB">
        <w:rPr>
          <w:rFonts w:eastAsia="黑体"/>
          <w:color w:val="000000"/>
          <w:sz w:val="32"/>
          <w:szCs w:val="32"/>
        </w:rPr>
        <w:t>第七十八条（拒绝监督检查责任）</w:t>
      </w:r>
      <w:r w:rsidRPr="003931DB">
        <w:rPr>
          <w:rFonts w:eastAsia="黑体"/>
          <w:color w:val="000000"/>
          <w:sz w:val="32"/>
          <w:szCs w:val="32"/>
        </w:rPr>
        <w:t xml:space="preserve"> </w:t>
      </w:r>
      <w:r w:rsidRPr="003931DB">
        <w:rPr>
          <w:rFonts w:eastAsia="仿宋_GB2312"/>
          <w:sz w:val="32"/>
          <w:szCs w:val="32"/>
        </w:rPr>
        <w:t>拒绝、阻</w:t>
      </w:r>
      <w:proofErr w:type="gramStart"/>
      <w:r w:rsidRPr="003931DB">
        <w:rPr>
          <w:rFonts w:eastAsia="仿宋_GB2312"/>
          <w:sz w:val="32"/>
          <w:szCs w:val="32"/>
        </w:rPr>
        <w:t>扰食品</w:t>
      </w:r>
      <w:proofErr w:type="gramEnd"/>
      <w:r w:rsidRPr="003931DB">
        <w:rPr>
          <w:rFonts w:eastAsia="仿宋_GB2312"/>
          <w:sz w:val="32"/>
          <w:szCs w:val="32"/>
        </w:rPr>
        <w:t>药品监督管理部门及其工作人员依法开展监督检查、监督抽验的，由食品药品监督管理部门责令停产停业，并处</w:t>
      </w:r>
      <w:r w:rsidRPr="003931DB">
        <w:rPr>
          <w:rFonts w:eastAsia="仿宋_GB2312"/>
          <w:sz w:val="32"/>
          <w:szCs w:val="32"/>
        </w:rPr>
        <w:t>2000</w:t>
      </w:r>
      <w:r w:rsidRPr="003931DB">
        <w:rPr>
          <w:rFonts w:eastAsia="仿宋_GB2312"/>
          <w:sz w:val="32"/>
          <w:szCs w:val="32"/>
        </w:rPr>
        <w:t>元以上</w:t>
      </w:r>
      <w:r w:rsidRPr="003931DB">
        <w:rPr>
          <w:rFonts w:eastAsia="仿宋_GB2312"/>
          <w:sz w:val="32"/>
          <w:szCs w:val="32"/>
        </w:rPr>
        <w:t>5</w:t>
      </w:r>
      <w:r w:rsidRPr="003931DB">
        <w:rPr>
          <w:rFonts w:eastAsia="仿宋_GB2312"/>
          <w:sz w:val="32"/>
          <w:szCs w:val="32"/>
        </w:rPr>
        <w:t>万元以下罚款</w:t>
      </w:r>
      <w:r>
        <w:rPr>
          <w:rFonts w:eastAsia="仿宋_GB2312" w:hint="eastAsia"/>
          <w:sz w:val="32"/>
          <w:szCs w:val="32"/>
        </w:rPr>
        <w:t>；</w:t>
      </w:r>
      <w:r w:rsidRPr="003931DB">
        <w:rPr>
          <w:rFonts w:eastAsia="仿宋_GB2312"/>
          <w:sz w:val="32"/>
          <w:szCs w:val="32"/>
        </w:rPr>
        <w:t>情节严重的，吊销许可证</w:t>
      </w:r>
      <w:r>
        <w:rPr>
          <w:rFonts w:eastAsia="仿宋_GB2312" w:hint="eastAsia"/>
          <w:sz w:val="32"/>
          <w:szCs w:val="32"/>
        </w:rPr>
        <w:t>，</w:t>
      </w:r>
      <w:r w:rsidRPr="003931DB">
        <w:rPr>
          <w:rFonts w:eastAsia="仿宋_GB2312"/>
          <w:sz w:val="32"/>
          <w:szCs w:val="32"/>
        </w:rPr>
        <w:t>或者</w:t>
      </w:r>
      <w:r>
        <w:rPr>
          <w:rFonts w:eastAsia="仿宋_GB2312" w:hint="eastAsia"/>
          <w:sz w:val="32"/>
          <w:szCs w:val="32"/>
        </w:rPr>
        <w:t>由工商行政管理部门吊销</w:t>
      </w:r>
      <w:r w:rsidRPr="003931DB">
        <w:rPr>
          <w:rFonts w:eastAsia="仿宋_GB2312"/>
          <w:sz w:val="32"/>
          <w:szCs w:val="32"/>
        </w:rPr>
        <w:t>营业执照；构成违反治安管理行为的，由公安机关依法给予治安管理处罚。</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第七十九条（处罚兜底条款）</w:t>
      </w:r>
      <w:r w:rsidRPr="003931DB">
        <w:rPr>
          <w:rFonts w:eastAsia="黑体"/>
          <w:color w:val="000000"/>
          <w:sz w:val="32"/>
          <w:szCs w:val="32"/>
        </w:rPr>
        <w:t xml:space="preserve"> </w:t>
      </w:r>
      <w:r w:rsidRPr="003931DB">
        <w:rPr>
          <w:rFonts w:eastAsia="仿宋_GB2312"/>
          <w:sz w:val="32"/>
          <w:szCs w:val="32"/>
        </w:rPr>
        <w:t>违反本条例其他规定的，由食品药品监督管理部门责令改正，可处</w:t>
      </w:r>
      <w:r w:rsidRPr="003931DB">
        <w:rPr>
          <w:rFonts w:eastAsia="仿宋_GB2312"/>
          <w:sz w:val="32"/>
          <w:szCs w:val="32"/>
        </w:rPr>
        <w:t>3</w:t>
      </w:r>
      <w:r w:rsidRPr="003931DB">
        <w:rPr>
          <w:rFonts w:eastAsia="仿宋_GB2312"/>
          <w:sz w:val="32"/>
          <w:szCs w:val="32"/>
        </w:rPr>
        <w:t>万元以下罚款。</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第八十条（规范处罚自由裁量）</w:t>
      </w:r>
      <w:r>
        <w:rPr>
          <w:rFonts w:eastAsia="黑体" w:hint="eastAsia"/>
          <w:color w:val="000000"/>
          <w:sz w:val="32"/>
          <w:szCs w:val="32"/>
        </w:rPr>
        <w:t xml:space="preserve"> </w:t>
      </w:r>
      <w:r w:rsidRPr="003931DB">
        <w:rPr>
          <w:rFonts w:eastAsia="仿宋_GB2312"/>
          <w:sz w:val="32"/>
          <w:szCs w:val="32"/>
        </w:rPr>
        <w:t>食品药品监督管理部门及其工作人员应当依照本条例规定的处罚种类和幅度，根据违法行为的性质和具体情节行使行政处罚权，具体办法由</w:t>
      </w:r>
      <w:r w:rsidRPr="003931DB">
        <w:rPr>
          <w:rFonts w:eastAsia="仿宋_GB2312"/>
          <w:sz w:val="32"/>
          <w:szCs w:val="32"/>
        </w:rPr>
        <w:lastRenderedPageBreak/>
        <w:t>国务院食品药品监督管理部门制定。</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第八十一条（监管人员责任追究）</w:t>
      </w:r>
      <w:r w:rsidRPr="003931DB">
        <w:rPr>
          <w:rFonts w:eastAsia="黑体"/>
          <w:color w:val="000000"/>
          <w:sz w:val="32"/>
          <w:szCs w:val="32"/>
        </w:rPr>
        <w:t xml:space="preserve"> </w:t>
      </w:r>
      <w:r w:rsidRPr="003931DB">
        <w:rPr>
          <w:rFonts w:eastAsia="仿宋_GB2312"/>
          <w:sz w:val="32"/>
          <w:szCs w:val="32"/>
        </w:rPr>
        <w:t>违反本条例规定，县级以上人民政府食品药品监督管理部门或者其他有关部门不履行化妆品监督管理职责或者滥用职权、玩忽职守、徇私舞弊的，由监察机关或者任免机关对直接负责的主管人员和其他直接责任人员依法给予警告、记过或者记大过的处分；造成严重后果的，给予降级、撤职或者开除的处分。</w:t>
      </w:r>
      <w:r w:rsidRPr="003931DB">
        <w:rPr>
          <w:rFonts w:eastAsia="仿宋_GB2312"/>
          <w:sz w:val="32"/>
          <w:szCs w:val="32"/>
        </w:rPr>
        <w:t xml:space="preserve"> </w:t>
      </w:r>
    </w:p>
    <w:p w:rsidR="00A257B5" w:rsidRPr="003931DB" w:rsidRDefault="00A257B5" w:rsidP="00A257B5">
      <w:pPr>
        <w:spacing w:line="600" w:lineRule="exact"/>
        <w:ind w:firstLineChars="200" w:firstLine="640"/>
        <w:rPr>
          <w:rFonts w:eastAsia="仿宋_GB2312"/>
          <w:sz w:val="32"/>
          <w:szCs w:val="32"/>
        </w:rPr>
      </w:pPr>
      <w:r w:rsidRPr="003931DB">
        <w:rPr>
          <w:rFonts w:eastAsia="黑体"/>
          <w:color w:val="000000"/>
          <w:sz w:val="32"/>
          <w:szCs w:val="32"/>
        </w:rPr>
        <w:t>第八十二条（刑事责任与民事责任）</w:t>
      </w:r>
      <w:r>
        <w:rPr>
          <w:rFonts w:eastAsia="黑体" w:hint="eastAsia"/>
          <w:color w:val="000000"/>
          <w:sz w:val="32"/>
          <w:szCs w:val="32"/>
        </w:rPr>
        <w:t xml:space="preserve"> </w:t>
      </w:r>
      <w:r w:rsidRPr="003931DB">
        <w:rPr>
          <w:rFonts w:eastAsia="仿宋_GB2312"/>
          <w:sz w:val="32"/>
          <w:szCs w:val="32"/>
        </w:rPr>
        <w:t>违反本条例规定，构成犯罪的，依法追究刑事责任；造成人身、财产或者其他损害的，依法承担赔偿责任。</w:t>
      </w:r>
    </w:p>
    <w:p w:rsidR="00A257B5" w:rsidRPr="003931DB" w:rsidRDefault="00A257B5" w:rsidP="00A257B5">
      <w:pPr>
        <w:spacing w:line="600" w:lineRule="exact"/>
        <w:rPr>
          <w:rFonts w:eastAsia="仿宋_GB2312"/>
          <w:sz w:val="32"/>
          <w:szCs w:val="32"/>
        </w:rPr>
      </w:pPr>
    </w:p>
    <w:p w:rsidR="00A257B5" w:rsidRPr="003931DB" w:rsidRDefault="00A257B5" w:rsidP="00A257B5">
      <w:pPr>
        <w:spacing w:line="600" w:lineRule="exact"/>
        <w:jc w:val="center"/>
        <w:rPr>
          <w:rFonts w:eastAsia="仿宋_GB2312"/>
          <w:sz w:val="32"/>
          <w:szCs w:val="32"/>
        </w:rPr>
      </w:pPr>
      <w:r w:rsidRPr="003931DB">
        <w:rPr>
          <w:rFonts w:eastAsia="黑体"/>
          <w:sz w:val="32"/>
          <w:szCs w:val="32"/>
        </w:rPr>
        <w:t>第七章</w:t>
      </w:r>
      <w:r w:rsidRPr="003931DB">
        <w:rPr>
          <w:rFonts w:eastAsia="黑体"/>
          <w:sz w:val="32"/>
          <w:szCs w:val="32"/>
        </w:rPr>
        <w:t xml:space="preserve"> </w:t>
      </w:r>
      <w:r w:rsidRPr="003931DB">
        <w:rPr>
          <w:rFonts w:eastAsia="黑体"/>
          <w:sz w:val="32"/>
          <w:szCs w:val="32"/>
        </w:rPr>
        <w:t>附</w:t>
      </w:r>
      <w:r w:rsidRPr="003931DB">
        <w:rPr>
          <w:rFonts w:eastAsia="黑体"/>
          <w:sz w:val="32"/>
          <w:szCs w:val="32"/>
        </w:rPr>
        <w:t xml:space="preserve">  </w:t>
      </w:r>
      <w:r w:rsidRPr="003931DB">
        <w:rPr>
          <w:rFonts w:eastAsia="黑体"/>
          <w:sz w:val="32"/>
          <w:szCs w:val="32"/>
        </w:rPr>
        <w:t>则</w:t>
      </w:r>
    </w:p>
    <w:p w:rsidR="00A257B5" w:rsidRPr="003931DB" w:rsidRDefault="00A257B5" w:rsidP="00A257B5">
      <w:pPr>
        <w:spacing w:line="600" w:lineRule="exact"/>
        <w:ind w:firstLine="630"/>
        <w:rPr>
          <w:rFonts w:eastAsia="仿宋_GB2312"/>
          <w:sz w:val="32"/>
          <w:szCs w:val="32"/>
        </w:rPr>
      </w:pPr>
      <w:r w:rsidRPr="003931DB">
        <w:rPr>
          <w:rFonts w:eastAsia="黑体"/>
          <w:sz w:val="32"/>
          <w:szCs w:val="32"/>
        </w:rPr>
        <w:t>第八十三条</w:t>
      </w:r>
      <w:r>
        <w:rPr>
          <w:rFonts w:eastAsia="仿宋_GB2312" w:hint="eastAsia"/>
          <w:sz w:val="32"/>
          <w:szCs w:val="32"/>
        </w:rPr>
        <w:t xml:space="preserve">  </w:t>
      </w:r>
      <w:r w:rsidRPr="003931DB">
        <w:rPr>
          <w:rFonts w:eastAsia="仿宋_GB2312"/>
          <w:sz w:val="32"/>
          <w:szCs w:val="32"/>
        </w:rPr>
        <w:t>本条例下列用语的含义：</w:t>
      </w:r>
    </w:p>
    <w:p w:rsidR="00A257B5" w:rsidRPr="003931DB" w:rsidRDefault="00A257B5" w:rsidP="00A257B5">
      <w:pPr>
        <w:spacing w:line="600" w:lineRule="exact"/>
        <w:ind w:firstLine="630"/>
        <w:rPr>
          <w:rFonts w:eastAsia="仿宋_GB2312"/>
          <w:sz w:val="32"/>
          <w:szCs w:val="32"/>
        </w:rPr>
      </w:pPr>
      <w:r w:rsidRPr="003931DB">
        <w:rPr>
          <w:rFonts w:eastAsia="仿宋_GB2312"/>
          <w:sz w:val="32"/>
          <w:szCs w:val="32"/>
        </w:rPr>
        <w:t>化妆品新原料，是指未列入化妆品已使用原料名称目录的天然或人工原料。</w:t>
      </w:r>
    </w:p>
    <w:p w:rsidR="00A257B5" w:rsidRPr="003931DB" w:rsidRDefault="00A257B5" w:rsidP="00A257B5">
      <w:pPr>
        <w:spacing w:line="600" w:lineRule="exact"/>
        <w:ind w:firstLine="630"/>
        <w:rPr>
          <w:rFonts w:eastAsia="仿宋_GB2312"/>
          <w:sz w:val="32"/>
          <w:szCs w:val="32"/>
        </w:rPr>
      </w:pPr>
      <w:r w:rsidRPr="003931DB">
        <w:rPr>
          <w:rFonts w:eastAsia="仿宋_GB2312"/>
          <w:sz w:val="32"/>
          <w:szCs w:val="32"/>
        </w:rPr>
        <w:t>化妆品标签，是指粘贴、连接或者印刷在化妆品销售包装上的文字、数字、符号、图案。置于销售包装内的说明书视为化妆品标签的延伸。</w:t>
      </w:r>
    </w:p>
    <w:p w:rsidR="00A257B5" w:rsidRPr="003931DB" w:rsidRDefault="00A257B5" w:rsidP="00A257B5">
      <w:pPr>
        <w:spacing w:line="600" w:lineRule="exact"/>
        <w:ind w:firstLine="645"/>
        <w:rPr>
          <w:rFonts w:eastAsia="仿宋_GB2312"/>
          <w:kern w:val="0"/>
          <w:sz w:val="32"/>
          <w:szCs w:val="32"/>
        </w:rPr>
      </w:pPr>
      <w:r w:rsidRPr="003931DB">
        <w:rPr>
          <w:rFonts w:eastAsia="仿宋_GB2312"/>
          <w:kern w:val="0"/>
          <w:sz w:val="32"/>
          <w:szCs w:val="32"/>
        </w:rPr>
        <w:t>化妆品不良反应，是指人们在日常生活中正常使用化妆品所引起的皮肤及其附属器官的病变，以及人体局部或者全身性的损害。因生产、职业性接触化妆品及其原料或者使用假冒、不合格产品所引起的病变或者损害不属于本条例所称的不良反应。</w:t>
      </w:r>
    </w:p>
    <w:p w:rsidR="00A257B5" w:rsidRPr="003931DB" w:rsidRDefault="00A257B5" w:rsidP="00A257B5">
      <w:pPr>
        <w:spacing w:line="600" w:lineRule="exact"/>
        <w:ind w:firstLine="645"/>
        <w:rPr>
          <w:rFonts w:eastAsia="仿宋_GB2312"/>
          <w:kern w:val="0"/>
          <w:sz w:val="32"/>
          <w:szCs w:val="32"/>
        </w:rPr>
      </w:pPr>
      <w:r w:rsidRPr="003931DB">
        <w:rPr>
          <w:rFonts w:eastAsia="仿宋_GB2312"/>
          <w:sz w:val="32"/>
          <w:szCs w:val="32"/>
        </w:rPr>
        <w:lastRenderedPageBreak/>
        <w:t>货值金额，是指违法生产、经营化妆品</w:t>
      </w:r>
      <w:r w:rsidRPr="003931DB">
        <w:rPr>
          <w:rFonts w:eastAsia="仿宋_GB2312"/>
          <w:kern w:val="0"/>
          <w:sz w:val="32"/>
          <w:szCs w:val="32"/>
        </w:rPr>
        <w:t>（包括已售</w:t>
      </w:r>
      <w:r>
        <w:rPr>
          <w:rFonts w:eastAsia="仿宋_GB2312" w:hint="eastAsia"/>
          <w:kern w:val="0"/>
          <w:sz w:val="32"/>
          <w:szCs w:val="32"/>
        </w:rPr>
        <w:t>出</w:t>
      </w:r>
      <w:r w:rsidRPr="003931DB">
        <w:rPr>
          <w:rFonts w:eastAsia="仿宋_GB2312"/>
          <w:kern w:val="0"/>
          <w:sz w:val="32"/>
          <w:szCs w:val="32"/>
        </w:rPr>
        <w:t>和未售</w:t>
      </w:r>
      <w:r>
        <w:rPr>
          <w:rFonts w:eastAsia="仿宋_GB2312" w:hint="eastAsia"/>
          <w:kern w:val="0"/>
          <w:sz w:val="32"/>
          <w:szCs w:val="32"/>
        </w:rPr>
        <w:t>出</w:t>
      </w:r>
      <w:r w:rsidRPr="003931DB">
        <w:rPr>
          <w:rFonts w:eastAsia="仿宋_GB2312"/>
          <w:kern w:val="0"/>
          <w:sz w:val="32"/>
          <w:szCs w:val="32"/>
        </w:rPr>
        <w:t>的）的标价总额；没有标价的、或者声称非卖品、试用品的，按照同类化妆品的市场价格计算。两种以上化妆品或者化妆品与保健食品等其他产品组成套装产品一起生产、销售，化妆品分别标价的，按标价计算；化妆品未单独标价或者</w:t>
      </w:r>
      <w:r>
        <w:rPr>
          <w:rFonts w:eastAsia="仿宋_GB2312" w:hint="eastAsia"/>
          <w:kern w:val="0"/>
          <w:sz w:val="32"/>
          <w:szCs w:val="32"/>
        </w:rPr>
        <w:t>为</w:t>
      </w:r>
      <w:r w:rsidRPr="003931DB">
        <w:rPr>
          <w:rFonts w:eastAsia="仿宋_GB2312"/>
          <w:kern w:val="0"/>
          <w:sz w:val="32"/>
          <w:szCs w:val="32"/>
        </w:rPr>
        <w:t>赠品形式的，以套装产品的标价计算。</w:t>
      </w:r>
    </w:p>
    <w:p w:rsidR="00A257B5" w:rsidRPr="003931DB" w:rsidRDefault="00A257B5" w:rsidP="00A257B5">
      <w:pPr>
        <w:spacing w:line="600" w:lineRule="exact"/>
        <w:ind w:firstLineChars="195" w:firstLine="624"/>
        <w:rPr>
          <w:rFonts w:eastAsia="仿宋_GB2312"/>
          <w:sz w:val="32"/>
          <w:szCs w:val="32"/>
        </w:rPr>
      </w:pPr>
      <w:r w:rsidRPr="003931DB">
        <w:rPr>
          <w:rFonts w:eastAsia="仿宋_GB2312"/>
          <w:sz w:val="32"/>
          <w:szCs w:val="32"/>
        </w:rPr>
        <w:t>违法生产的化妆品，包括化妆品成品、半成品以及专门用于违法生产化妆品的原料、包装材料。</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第八十四条</w:t>
      </w:r>
      <w:r>
        <w:rPr>
          <w:rFonts w:eastAsia="黑体" w:hint="eastAsia"/>
          <w:sz w:val="32"/>
          <w:szCs w:val="32"/>
        </w:rPr>
        <w:t xml:space="preserve">  </w:t>
      </w:r>
      <w:r w:rsidRPr="003931DB">
        <w:rPr>
          <w:rFonts w:eastAsia="仿宋_GB2312"/>
          <w:sz w:val="32"/>
          <w:szCs w:val="32"/>
        </w:rPr>
        <w:t>免税区、自贸区等海关特殊监管区域内的化妆品生产经营活动适用本条例。</w:t>
      </w:r>
    </w:p>
    <w:p w:rsidR="00A257B5" w:rsidRPr="003931DB" w:rsidRDefault="00A257B5" w:rsidP="00A257B5">
      <w:pPr>
        <w:spacing w:line="600" w:lineRule="exact"/>
        <w:ind w:firstLine="648"/>
        <w:rPr>
          <w:rFonts w:eastAsia="仿宋_GB2312"/>
          <w:sz w:val="32"/>
          <w:szCs w:val="32"/>
        </w:rPr>
      </w:pPr>
      <w:r w:rsidRPr="003931DB">
        <w:rPr>
          <w:rFonts w:eastAsia="黑体"/>
          <w:sz w:val="32"/>
          <w:szCs w:val="32"/>
        </w:rPr>
        <w:t>第八十五条</w:t>
      </w:r>
      <w:r>
        <w:rPr>
          <w:rFonts w:eastAsia="黑体" w:hint="eastAsia"/>
          <w:sz w:val="32"/>
          <w:szCs w:val="32"/>
        </w:rPr>
        <w:t xml:space="preserve"> </w:t>
      </w:r>
      <w:r w:rsidRPr="003931DB">
        <w:rPr>
          <w:rFonts w:eastAsia="仿宋_GB2312"/>
          <w:sz w:val="32"/>
          <w:szCs w:val="32"/>
        </w:rPr>
        <w:t xml:space="preserve"> </w:t>
      </w:r>
      <w:r w:rsidRPr="003931DB">
        <w:rPr>
          <w:rFonts w:eastAsia="仿宋_GB2312"/>
          <w:sz w:val="32"/>
          <w:szCs w:val="32"/>
        </w:rPr>
        <w:t>本条例规定的化妆品行政许可以及进口化妆品检验可以收费，具体收费标准依照国务院财政部门、价格主管部门的有关规定执行。</w:t>
      </w:r>
    </w:p>
    <w:p w:rsidR="00A257B5" w:rsidRPr="003931DB" w:rsidRDefault="00A257B5" w:rsidP="00A257B5">
      <w:pPr>
        <w:spacing w:line="600" w:lineRule="exact"/>
        <w:ind w:firstLine="648"/>
        <w:rPr>
          <w:rFonts w:eastAsia="仿宋_GB2312"/>
          <w:sz w:val="32"/>
          <w:szCs w:val="32"/>
          <w:lang w:val="zh-CN"/>
        </w:rPr>
      </w:pPr>
      <w:r w:rsidRPr="003931DB">
        <w:rPr>
          <w:rFonts w:eastAsia="黑体"/>
          <w:sz w:val="32"/>
          <w:szCs w:val="32"/>
        </w:rPr>
        <w:t>第八十六条</w:t>
      </w:r>
      <w:r>
        <w:rPr>
          <w:rFonts w:eastAsia="黑体" w:hint="eastAsia"/>
          <w:sz w:val="32"/>
          <w:szCs w:val="32"/>
        </w:rPr>
        <w:t xml:space="preserve"> </w:t>
      </w:r>
      <w:r w:rsidRPr="003931DB">
        <w:rPr>
          <w:rFonts w:eastAsia="仿宋_GB2312"/>
          <w:sz w:val="32"/>
          <w:szCs w:val="32"/>
        </w:rPr>
        <w:t xml:space="preserve"> </w:t>
      </w:r>
      <w:r w:rsidRPr="003931DB">
        <w:rPr>
          <w:rFonts w:eastAsia="仿宋_GB2312"/>
          <w:sz w:val="32"/>
          <w:szCs w:val="32"/>
        </w:rPr>
        <w:t>本条例自</w:t>
      </w:r>
      <w:r w:rsidRPr="003931DB">
        <w:rPr>
          <w:rFonts w:eastAsia="仿宋_GB2312"/>
          <w:sz w:val="32"/>
          <w:szCs w:val="32"/>
        </w:rPr>
        <w:t xml:space="preserve"> </w:t>
      </w:r>
      <w:r w:rsidRPr="003931DB">
        <w:rPr>
          <w:rFonts w:eastAsia="仿宋_GB2312"/>
          <w:sz w:val="32"/>
          <w:szCs w:val="32"/>
        </w:rPr>
        <w:t>年</w:t>
      </w:r>
      <w:r w:rsidRPr="003931DB">
        <w:rPr>
          <w:rFonts w:eastAsia="仿宋_GB2312"/>
          <w:sz w:val="32"/>
          <w:szCs w:val="32"/>
        </w:rPr>
        <w:t xml:space="preserve"> </w:t>
      </w:r>
      <w:r w:rsidRPr="003931DB">
        <w:rPr>
          <w:rFonts w:eastAsia="仿宋_GB2312"/>
          <w:sz w:val="32"/>
          <w:szCs w:val="32"/>
        </w:rPr>
        <w:t>月</w:t>
      </w:r>
      <w:r w:rsidRPr="003931DB">
        <w:rPr>
          <w:rFonts w:eastAsia="仿宋_GB2312"/>
          <w:sz w:val="32"/>
          <w:szCs w:val="32"/>
        </w:rPr>
        <w:t xml:space="preserve"> </w:t>
      </w:r>
      <w:r w:rsidRPr="003931DB">
        <w:rPr>
          <w:rFonts w:eastAsia="仿宋_GB2312"/>
          <w:sz w:val="32"/>
          <w:szCs w:val="32"/>
        </w:rPr>
        <w:t>日起施行。</w:t>
      </w:r>
      <w:r w:rsidRPr="003931DB">
        <w:rPr>
          <w:rFonts w:eastAsia="仿宋_GB2312"/>
          <w:sz w:val="32"/>
          <w:szCs w:val="32"/>
        </w:rPr>
        <w:t>1990</w:t>
      </w:r>
      <w:r w:rsidRPr="003931DB">
        <w:rPr>
          <w:rFonts w:eastAsia="仿宋_GB2312"/>
          <w:sz w:val="32"/>
          <w:szCs w:val="32"/>
        </w:rPr>
        <w:t>年</w:t>
      </w:r>
      <w:r w:rsidRPr="003931DB">
        <w:rPr>
          <w:rFonts w:eastAsia="仿宋_GB2312"/>
          <w:sz w:val="32"/>
          <w:szCs w:val="32"/>
        </w:rPr>
        <w:t>1</w:t>
      </w:r>
      <w:r w:rsidRPr="003931DB">
        <w:rPr>
          <w:rFonts w:eastAsia="仿宋_GB2312"/>
          <w:sz w:val="32"/>
          <w:szCs w:val="32"/>
        </w:rPr>
        <w:t>月</w:t>
      </w:r>
      <w:r w:rsidRPr="003931DB">
        <w:rPr>
          <w:rFonts w:eastAsia="仿宋_GB2312"/>
          <w:sz w:val="32"/>
          <w:szCs w:val="32"/>
        </w:rPr>
        <w:t>1</w:t>
      </w:r>
      <w:r w:rsidRPr="003931DB">
        <w:rPr>
          <w:rFonts w:eastAsia="仿宋_GB2312"/>
          <w:sz w:val="32"/>
          <w:szCs w:val="32"/>
        </w:rPr>
        <w:t>日施行的《化妆品卫生监督条例》同时废止。</w:t>
      </w:r>
    </w:p>
    <w:p w:rsidR="002C0C48" w:rsidRDefault="002C0C48">
      <w:bookmarkStart w:id="0" w:name="_GoBack"/>
      <w:bookmarkEnd w:id="0"/>
    </w:p>
    <w:sectPr w:rsidR="002C0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B5"/>
    <w:rsid w:val="002C0C48"/>
    <w:rsid w:val="00A257B5"/>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lang w:val="en-US" w:eastAsia="zh-C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7B5"/>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lang w:val="en-US" w:eastAsia="zh-C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7B5"/>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2096</Words>
  <Characters>11952</Characters>
  <Application>Microsoft Office Word</Application>
  <DocSecurity>0</DocSecurity>
  <Lines>99</Lines>
  <Paragraphs>28</Paragraphs>
  <ScaleCrop>false</ScaleCrop>
  <Company>CFDA</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刘继红</dc:creator>
  <cp:lastModifiedBy>刘继红</cp:lastModifiedBy>
  <cp:revision>1</cp:revision>
  <dcterms:created xsi:type="dcterms:W3CDTF">2014-11-05T14:57:00Z</dcterms:created>
  <dcterms:modified xsi:type="dcterms:W3CDTF">2014-11-05T14:58:00Z</dcterms:modified>
</cp:coreProperties>
</file>