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lang w:val="en"/>
        </w:rPr>
        <w:t>19</w:t>
      </w:r>
      <w:r>
        <w:rPr>
          <w:rFonts w:hint="eastAsia" w:ascii="方正小标宋简体" w:eastAsia="方正小标宋简体"/>
          <w:sz w:val="44"/>
          <w:szCs w:val="44"/>
        </w:rPr>
        <w:t>批次检出禁用原料的化妆品信息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730"/>
        <w:gridCol w:w="1112"/>
        <w:gridCol w:w="1521"/>
        <w:gridCol w:w="853"/>
        <w:gridCol w:w="850"/>
        <w:gridCol w:w="568"/>
        <w:gridCol w:w="658"/>
        <w:gridCol w:w="628"/>
        <w:gridCol w:w="1025"/>
        <w:gridCol w:w="1224"/>
        <w:gridCol w:w="709"/>
        <w:gridCol w:w="559"/>
        <w:gridCol w:w="697"/>
        <w:gridCol w:w="975"/>
        <w:gridCol w:w="1368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标示产品名称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标示化妆品注册人/备案人、受托生产企业、境内责任人（经销商）等名称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标示化妆品注册人/备案人、受托生产企业、境内责任人（经销商）等地址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被抽样单位名称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被抽样单位地址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包装规格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标示批号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标示生产日期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标示限期使用日期/保质期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标示化妆品注册人/备案人、受托生产企业、境内责任人（经销商）所在地/产品进口地区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特殊化妆品注册证编号/普通化妆品备案编号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标示生产许可证号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检验机构名称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不符合规定项目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检验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结果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  <w:t>规定要求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  <w:lang w:val="en"/>
              </w:rPr>
            </w:pPr>
            <w:r>
              <w:rPr>
                <w:rFonts w:ascii="Times New Roman" w:hAnsi="Times New Roman" w:eastAsia="黑体"/>
                <w:bCs/>
                <w:kern w:val="0"/>
                <w:sz w:val="16"/>
                <w:szCs w:val="16"/>
                <w:lang w:val="e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尚品美白祛斑精华霜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生产企业：广州尚品生物科技有限公司，总经销商：广州永九美生物科技有限公司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生产企业：广州市白云区园夏大道东A2号之二，总经销商：广州市白云区鹤龙街鹤泰路109号4楼403房（自主申报）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西安市新城区丁奥宇化妆品店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陕西西安市新城区长乐西路128号华东万悦城负二层4-08号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50g+8ml×2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20210621F1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保质期：三年，限期使用日期：2024/06/20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国妆特字G20202286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粤妆20170553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陕西省食品药品检验研究院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氯倍他索丙酸酯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147.98μg/g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  <w:lang w:val="e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en"/>
              </w:rPr>
              <w:t>2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Brimles泡泡染发剂（灰色）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生产企业：广州市奥采生物科技有限公司，总经销：广州市凌浩美妆用品有限公司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生产企业：广州市白云区钟落潭镇长腰岭村石龙岗工业区10号D幢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吴中区甪直苏昆美容美发用品商行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江苏省苏州市吴中区甪直镇晓市路38号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100ML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AC20211109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保质期：3年，限期使用日期：2024/11/08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国妆特字G20212630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粤妆20180202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江苏省食品药品监督检验研究院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2-氯对苯二胺硫酸盐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0.064%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检出产品标签及注册资料载明的技术要求未标示的染发剂：2-氯对苯二胺硫酸盐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永九美七白二裂酵母焕颜蚕丝面膜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委托方：广州永九美生物科技有限公司，受托方：广东丝蕊社化妆品有限公司，监制：香港永九美化妆品国际有限公司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委托方：广州市白云区鹤龙街鹤泰路109号4楼403房（自主申报），受托方：佛山市南海区里水镇逢涌村夏西工业区何永纯车间C，监制：香港新界葵涌葵昌路26-38号豪华工业大厦23楼B07室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张掖市甘州区领胜美容美发用品店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甘肃张掖市甘州区富民小区新世纪商城B区1号楼-1层101铺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30g×10片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20220103F1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保质期：三年，限期使用日期：2025/01/02 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粤G妆网备字2021071388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粤妆20161510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氯倍他索丙酸酯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41μg/g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南京同仁堂蓝铜肽面膜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生产企业：广州市金日精细化工有限公司，总经销：南京同仁堂乐家老铺（菏泽）医药有限公司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生产企业：广东从化经济技术开发区福从路13号A2-4幢1号仓自编之一，总经销：山东省菏泽市高新区万福办事处红玉路东段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无棣县美德隆新区店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山东滨州市无棣县金棣阳光购物广场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30ml×5片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20200422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粤G妆网备字2019304400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粤妆20170270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山东省食品药品检验研究院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地索奈德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1.54μg/g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圣博薇鱼籽水灵鲜肌膜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委托方：广州雅元生物科技有限公司，受托方：科本元田（广州）化妆品制造有限公司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委托方：广州市白云区机场路1630号1123房，受托方：广州市花都区新雅街镜湖工业区石塘庄路50号二栋第三层、第四层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个体工商户（李鹏）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湖北省荆门市掇刀区关公大道29号东门面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25ml×5片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AJ09A1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20241008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粤G妆网备字2021081634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粤妆20210070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湖北省药品监督检验研究院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氟米松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0.3μg/g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9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UneYeah壹叶·摩洛哥坚果滋润修护洗发露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生产商：广州市博研化妆品有限公司，出品：广州市壹叶化妆品有限公司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生产商：广州市白云区钟落潭镇金盆村金盆中路自编18号之一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兰州新区百肤美美容养生馆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甘肃兰州市永登县兰州新区瑞玲国际1-166号商铺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760ml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UY202203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保质期：三年，限期使用日期：20250303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粤G妆网备字2018180237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粤妆20161127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0.19%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UneYeah壹叶·摩洛哥坚果去屑滋养洗发露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生产商：广州市博研化妆品有限公司，出品：广州市壹叶化妆品有限公司 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生产企业：广州市白云区钟落潭镇金盆村金盆中路自编18号之一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张掖市甘州区魏秀英美容店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甘肃张掖市甘州区欧式街D段2号综合楼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760ml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UY202003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保质期：三年，限期使用日期：20230304 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粤G妆网备字2018180232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粤妆20161127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0.14%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CD垂度头皮清爽控油洗发水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广州市伊芙琳化妆品有限公司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广州市白云区钟落潭镇光明村第二经济合作社松仔脚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迁西县城关赵松染烫工作室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河北省唐山市迁西县新蓝湾北区25-20号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600ml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CD070220305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保质期：三年，限期使用日期：20250304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粤G妆网备字2019131006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粤妆20170165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0.021%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2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发薇奢养蛋白精华素（免冲洗）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生产企业：广州市三恭生物科技有限公司，总经销：广州丽薇化妆品有限公司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生产企业：广州市白云区钟落潭镇金盆村金埔中路300号之三，总经销：广州市南沙区丰泽东路106号（自编1号楼）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永清县城内朗朗造型美容美发私人形象定制会所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河北廊坊市永清县城内文苑南路东侧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300ml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20211101 01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20241031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粤G妆网备字2021135070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粤妆20170441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甲基氯异噻唑啉酮和甲基异噻唑啉酮与氯化镁及硝酸镁的混合物(甲基氯异噻唑啉酮:甲基异噻唑啉酮为3:1)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0.0023%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5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发利源女人香留香柔顺液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广州伟长利化妆品有限公司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广州市白云区太和镇南岭村南岭工业区南路48号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安义县名发秀美容美发沙龙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江西省南昌市安义县前进路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220ml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20220306H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2025/03/05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粤G妆网备字2022022529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粤妆20160996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江西省药品检验检测研究院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甲基氯异噻唑啉酮和甲基异噻唑啉酮与氯化镁及硝酸镁的混合物(甲基氯异噻唑啉酮:甲基异噻唑啉酮为3:1)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0.00130%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豫镕倍爱多效修护霜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生产企业：广州恒澜生物科技有限公司，总经销：上海豫镕母婴用品有限公司 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生产企业：广州市白云区江高镇鹤云路9号之二，总经销：上海市金山区朱泾镇临仓街600、612号15幢一楼1313室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涟水县成集镇爱婴之家时尚孕育生活馆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江苏省淮安市涟水县成集镇成集街淮高路东侧(B)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20g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HLFC0801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20250307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粤G妆网备字2021031759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粤妆20170505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江苏省食品药品监督检验研究院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卤倍他索丙酸酯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287μg/g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赛庚啶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1.93×10</w:t>
            </w:r>
            <w:r>
              <w:rPr>
                <w:rFonts w:ascii="Times New Roman" w:hAnsi="Times New Roman"/>
                <w:kern w:val="0"/>
                <w:sz w:val="16"/>
                <w:szCs w:val="16"/>
                <w:vertAlign w:val="superscript"/>
              </w:rPr>
              <w:t>6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ng/g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7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VANESSA MATTIA 维艾补水精华面膜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备案人：杭州清潭维艾国际贸易有限公司，内容物生产商：邻杰伊化妆品株式会社，分装生产企业：广州阿若尼亚生物科技有限公司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备案人：浙江省杭州市萧山区宁围街道市心北路1681号利盈大厦1幢2003室，内容物生产商：大韩民国京畿道抱川市花岘面花东路392，分装生产企业：广州市白云区太和镇园夏村牌坊大街东十横路6号B栋整栋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杭州峻屹电子商务有限公司，网店商铺名称：淘宝柠檬阿姨美妆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浙江省杭州市西湖区高技街38号156室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28ml×6片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AR20220511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2025/05/10 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浙G妆网备字2021512392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粤妆20190211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初检机构：浙江省食品药品检验研究院，复检机构：上海市食品药品检验研究院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氟米松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0.340μg/g（复检结果）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BEAVER博柔头皮芯生系列头皮去屑洗发水 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广州博氏化妆品有限公司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广东从化经济开发区高技术产业园振兴路5号（厂房）自编二号楼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余干县聚鑫发型创作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江西省上饶市余干县玉亭镇世纪大道176-178号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600ml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BVPFq061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20240621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粤G妆网备字2019102890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粤妆20160242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江西省药品检验检测研究院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0.01%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BEAVER博柔头皮芯生系列头皮控油洗发水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广州博氏化妆品有限公司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广东从化经济开发区高技术产业园振兴路5号（厂房）自编二号楼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定州京禾美容美发服务有限公司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河北省定州市北城区北门街128号万达广场二层2026、2027商铺 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298ml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BVML9111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20221215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粤G妆网备字2019100290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粤妆20160242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0.0078%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古澜轩秀柠檬温和控油洗发液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委托方：广州市古澜轩秀生物科技有限公司，被委托方：广州市颜婷化妆品有限公司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委托方：广州市白云区三元里街机场东金钟横路390-444号广州市白云区润发广场201房，被委托方：广州市白云区永平街东平东凤西路东源街12号A栋1-3楼、B栋1-3楼、C栋1楼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唐山市铂妍美容美发有限公司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河北省唐山市路北区唐山铂悦项目202楼1单元1号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620ml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2022/01/02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保质期：三年，限期使用日期：2025/01/01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粤G妆网备字2020123445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粤妆20161725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甲基氯异噻唑啉酮和甲基异噻唑啉酮与氯化镁及硝酸镁的混合物(甲基氯异噻唑啉酮:甲基异噻唑啉酮为3:1)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0.0023%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≤0.0015%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0.023%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不得添加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8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古澜轩秀茶树净化去屑洗发液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委托方：广州市古澜轩秀生物科技有限公司，被委托方：广州市颜婷化妆品有限公司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委托方：广州市白云区三元里街机场东金钟横路390-444号广州市白云区润发广场201房，被委托企业：广州市白云区永平街东平东凤西路东源街12号A栋1-3楼、B栋1-3楼、C栋1楼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唐山市丰南区丰南镇东昇美发店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河北省唐山市丰南区丰南镇汇通路未来城11028-1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620ml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2022/04/12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保质期：三年，限期使用日期：2025/04/11 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粤G妆网备字2020243371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粤妆20161725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甲基氯异噻唑啉酮和甲基异噻唑啉酮与氯化镁及硝酸镁的混合物(甲基氯异噻唑啉酮:甲基异噻唑啉酮为3:1)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0.0017%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0.023%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古澜轩秀茶树净化去屑洗发液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委托方：广州市古澜轩秀生物科技有限公司，被委托方：广州市颜婷化妆品有限公司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委托方：广州市白云区三元里街机场东金钟横路390-444号广州市白云区润发广场201房，被委托方：广州市白云区永平街东平东凤西路东源街12号A栋1-3楼、B栋1-3楼、C栋1楼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唐山市铂妍美容美发有限公司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河北省唐山市路北区唐山铂悦项目202楼1单元1号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620ml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2022/03/03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保质期：三年，限期使用日期：2025/03/02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粤G妆网备字2020243371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粤妆20161725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甲基氯异噻唑啉酮和甲基异噻唑啉酮与氯化镁及硝酸镁的混合物(甲基氯异噻唑啉酮:甲基异噻唑啉酮为3:1)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0.0024%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0.018%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2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18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古澜轩秀玫瑰滋养洗发液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委托方：广州市古澜轩秀生物科技有限公司，被委托方：广州市颜婷化妆品有限公司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委托方：广州市白云区三元里街机场东金钟横路390-444号广州市白云区润发广场201房，被委托方：广州市白云区永平街东平东凤西路东源街12号A栋1-3楼、B栋1-3楼、C栋1楼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唐山马蒙姚美容美发有限公司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河北省唐山市丰南区胥各庄镇文化大街109号B座2楼1号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620ml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2021/10/19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保质期：三年，限期使用日期：2024/10/18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粤G妆网备字2020240456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粤妆20161725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甲基氯异噻唑啉酮和甲基异噻唑啉酮与氯化镁及硝酸镁的混合物(甲基氯异噻唑啉酮:甲基异噻唑啉酮为3:1)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0.0022%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0.029%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19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铂柔网红丝滑洗发水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广东审美生物科技有限公司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佛山市三水区大塘制造业基地A区44-5号（F2）二楼、三楼（住所申报）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天水市麦积区道南陇宫烫染造型工作室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甘肃天水市麦积区商埠路步行街1-302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450ml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SM2022032601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20250325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粤G妆网备字2019233609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粤妆20190181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0.082%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</w:tbl>
    <w:p/>
    <w:sectPr>
      <w:pgSz w:w="16838" w:h="11906" w:orient="landscape"/>
      <w:pgMar w:top="1134" w:right="1134" w:bottom="1134" w:left="1134" w:header="851" w:footer="567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B7"/>
    <w:rsid w:val="004E16C0"/>
    <w:rsid w:val="006A68B7"/>
    <w:rsid w:val="00846E33"/>
    <w:rsid w:val="00C70654"/>
    <w:rsid w:val="2D672877"/>
    <w:rsid w:val="357E2DE4"/>
    <w:rsid w:val="3EAB0813"/>
    <w:rsid w:val="67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3898</Words>
  <Characters>4983</Characters>
  <Lines>38</Lines>
  <Paragraphs>10</Paragraphs>
  <TotalTime>1</TotalTime>
  <ScaleCrop>false</ScaleCrop>
  <LinksUpToDate>false</LinksUpToDate>
  <CharactersWithSpaces>4996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2023-02-10T08:00:00Z</dcterms:created>
  <dc:creator>Administrator</dc:creator>
  <cp:lastModifiedBy>叮咚叮咚叮</cp:lastModifiedBy>
  <dcterms:modified xsi:type="dcterms:W3CDTF">2023-02-13T00:56:48Z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26CB5A5332FE4C55A13C918705651730</vt:lpwstr>
  </property>
</Properties>
</file>